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112E" w:rsidRPr="00650152" w:rsidRDefault="005C39EE">
      <w:pPr>
        <w:shd w:val="clear" w:color="auto" w:fill="FFFFFF"/>
        <w:tabs>
          <w:tab w:val="left" w:pos="7454"/>
        </w:tabs>
        <w:ind w:left="3744"/>
        <w:rPr>
          <w:sz w:val="32"/>
          <w:szCs w:val="32"/>
        </w:rPr>
      </w:pPr>
      <w:r w:rsidRPr="00650152">
        <w:rPr>
          <w:rFonts w:eastAsia="Times New Roman"/>
          <w:b/>
          <w:bCs/>
          <w:color w:val="767676"/>
          <w:spacing w:val="18"/>
          <w:w w:val="122"/>
          <w:sz w:val="32"/>
          <w:szCs w:val="32"/>
        </w:rPr>
        <w:t>ДОГОВОР</w:t>
      </w:r>
      <w:r w:rsidR="00650152" w:rsidRPr="00650152">
        <w:rPr>
          <w:rFonts w:eastAsia="Times New Roman"/>
          <w:b/>
          <w:bCs/>
          <w:color w:val="767676"/>
          <w:spacing w:val="18"/>
          <w:w w:val="122"/>
          <w:sz w:val="32"/>
          <w:szCs w:val="32"/>
        </w:rPr>
        <w:t xml:space="preserve"> </w:t>
      </w:r>
      <w:r w:rsidRPr="00650152">
        <w:rPr>
          <w:rFonts w:eastAsia="Times New Roman"/>
          <w:b/>
          <w:bCs/>
          <w:color w:val="767676"/>
          <w:spacing w:val="18"/>
          <w:w w:val="122"/>
          <w:sz w:val="32"/>
          <w:szCs w:val="32"/>
        </w:rPr>
        <w:t xml:space="preserve">с </w:t>
      </w:r>
      <w:proofErr w:type="spellStart"/>
      <w:proofErr w:type="gramStart"/>
      <w:r w:rsidRPr="00650152">
        <w:rPr>
          <w:rFonts w:eastAsia="Times New Roman"/>
          <w:b/>
          <w:bCs/>
          <w:color w:val="767676"/>
          <w:spacing w:val="18"/>
          <w:w w:val="122"/>
          <w:sz w:val="32"/>
          <w:szCs w:val="32"/>
        </w:rPr>
        <w:t>Элит-ТВ</w:t>
      </w:r>
      <w:proofErr w:type="spellEnd"/>
      <w:proofErr w:type="gramEnd"/>
      <w:r w:rsidRPr="00650152">
        <w:rPr>
          <w:rFonts w:eastAsia="Times New Roman"/>
          <w:b/>
          <w:bCs/>
          <w:color w:val="767676"/>
          <w:sz w:val="32"/>
          <w:szCs w:val="32"/>
        </w:rPr>
        <w:tab/>
      </w:r>
    </w:p>
    <w:p w:rsidR="0015112E" w:rsidRDefault="005C39EE" w:rsidP="00650152">
      <w:pPr>
        <w:shd w:val="clear" w:color="auto" w:fill="FFFFFF"/>
        <w:tabs>
          <w:tab w:val="left" w:pos="5726"/>
        </w:tabs>
        <w:spacing w:before="331"/>
      </w:pPr>
      <w:r>
        <w:rPr>
          <w:rFonts w:eastAsia="Times New Roman"/>
          <w:color w:val="767676"/>
          <w:spacing w:val="-2"/>
          <w:sz w:val="24"/>
          <w:szCs w:val="24"/>
        </w:rPr>
        <w:t>г. Ростов-на-Дону</w:t>
      </w:r>
      <w:r>
        <w:rPr>
          <w:rFonts w:eastAsia="Times New Roman"/>
          <w:color w:val="767676"/>
          <w:sz w:val="24"/>
          <w:szCs w:val="24"/>
        </w:rPr>
        <w:tab/>
        <w:t>«</w:t>
      </w:r>
      <w:r>
        <w:rPr>
          <w:rFonts w:eastAsia="Times New Roman"/>
          <w:color w:val="767676"/>
          <w:sz w:val="24"/>
          <w:szCs w:val="24"/>
          <w:u w:val="single"/>
        </w:rPr>
        <w:t>_1_</w:t>
      </w:r>
      <w:r>
        <w:rPr>
          <w:rFonts w:eastAsia="Times New Roman"/>
          <w:color w:val="767676"/>
          <w:sz w:val="24"/>
          <w:szCs w:val="24"/>
        </w:rPr>
        <w:t xml:space="preserve">»      </w:t>
      </w:r>
      <w:r>
        <w:rPr>
          <w:rFonts w:eastAsia="Times New Roman"/>
          <w:color w:val="767676"/>
          <w:sz w:val="24"/>
          <w:szCs w:val="24"/>
          <w:u w:val="single"/>
        </w:rPr>
        <w:t>января</w:t>
      </w:r>
      <w:r>
        <w:rPr>
          <w:rFonts w:eastAsia="Times New Roman"/>
          <w:color w:val="767676"/>
          <w:sz w:val="24"/>
          <w:szCs w:val="24"/>
        </w:rPr>
        <w:t xml:space="preserve">      20</w:t>
      </w:r>
      <w:r w:rsidR="00650152">
        <w:rPr>
          <w:rFonts w:eastAsia="Times New Roman"/>
          <w:color w:val="767676"/>
          <w:sz w:val="24"/>
          <w:szCs w:val="24"/>
        </w:rPr>
        <w:t>1</w:t>
      </w:r>
      <w:r>
        <w:rPr>
          <w:rFonts w:eastAsia="Times New Roman"/>
          <w:color w:val="767676"/>
          <w:sz w:val="24"/>
          <w:szCs w:val="24"/>
        </w:rPr>
        <w:t>2 г.</w:t>
      </w:r>
    </w:p>
    <w:p w:rsidR="0015112E" w:rsidRDefault="005C39EE">
      <w:pPr>
        <w:shd w:val="clear" w:color="auto" w:fill="FFFFFF"/>
        <w:spacing w:before="446" w:line="317" w:lineRule="exact"/>
        <w:ind w:right="235" w:firstLine="691"/>
        <w:jc w:val="both"/>
      </w:pPr>
      <w:proofErr w:type="gramStart"/>
      <w:r>
        <w:rPr>
          <w:rFonts w:eastAsia="Times New Roman"/>
          <w:b/>
          <w:bCs/>
          <w:color w:val="767676"/>
          <w:sz w:val="24"/>
          <w:szCs w:val="24"/>
        </w:rPr>
        <w:t xml:space="preserve">ТСЖ «Запад», </w:t>
      </w:r>
      <w:r>
        <w:rPr>
          <w:rFonts w:eastAsia="Times New Roman"/>
          <w:color w:val="767676"/>
          <w:sz w:val="24"/>
          <w:szCs w:val="24"/>
        </w:rPr>
        <w:t xml:space="preserve">расположенный по адресу: г. Ростов-на-Дону, ул. Еременко, д. 56-6 (далее «ТСЖ»), в лице </w:t>
      </w:r>
      <w:r w:rsidRPr="00650152">
        <w:rPr>
          <w:rFonts w:eastAsia="Times New Roman"/>
          <w:b/>
          <w:i/>
          <w:color w:val="767676"/>
          <w:sz w:val="24"/>
          <w:szCs w:val="24"/>
        </w:rPr>
        <w:t>Горлова Владимира Витальевича</w:t>
      </w:r>
      <w:r>
        <w:rPr>
          <w:rFonts w:eastAsia="Times New Roman"/>
          <w:color w:val="767676"/>
          <w:sz w:val="24"/>
          <w:szCs w:val="24"/>
        </w:rPr>
        <w:t xml:space="preserve">, действующего на основании Устава, с </w:t>
      </w:r>
      <w:r>
        <w:rPr>
          <w:rFonts w:eastAsia="Times New Roman"/>
          <w:color w:val="767676"/>
          <w:spacing w:val="-5"/>
          <w:sz w:val="24"/>
          <w:szCs w:val="24"/>
        </w:rPr>
        <w:t>одной стороны, и</w:t>
      </w:r>
      <w:proofErr w:type="gramEnd"/>
    </w:p>
    <w:p w:rsidR="0015112E" w:rsidRDefault="005C39EE">
      <w:pPr>
        <w:shd w:val="clear" w:color="auto" w:fill="FFFFFF"/>
        <w:spacing w:line="317" w:lineRule="exact"/>
        <w:ind w:right="226" w:firstLine="696"/>
        <w:jc w:val="both"/>
      </w:pPr>
      <w:proofErr w:type="gramStart"/>
      <w:r>
        <w:rPr>
          <w:rFonts w:eastAsia="Times New Roman"/>
          <w:color w:val="767676"/>
          <w:sz w:val="24"/>
          <w:szCs w:val="24"/>
        </w:rPr>
        <w:t xml:space="preserve">Гражданин РФ </w:t>
      </w:r>
      <w:proofErr w:type="spellStart"/>
      <w:r>
        <w:rPr>
          <w:rFonts w:eastAsia="Times New Roman"/>
          <w:color w:val="767676"/>
          <w:sz w:val="24"/>
          <w:szCs w:val="24"/>
        </w:rPr>
        <w:t>Витер</w:t>
      </w:r>
      <w:proofErr w:type="spellEnd"/>
      <w:r>
        <w:rPr>
          <w:rFonts w:eastAsia="Times New Roman"/>
          <w:color w:val="767676"/>
          <w:sz w:val="24"/>
          <w:szCs w:val="24"/>
        </w:rPr>
        <w:t xml:space="preserve"> Евгений Васильевич, выступающий в рамках настоящего соглашения </w:t>
      </w:r>
      <w:r>
        <w:rPr>
          <w:rFonts w:eastAsia="Times New Roman"/>
          <w:color w:val="767676"/>
          <w:spacing w:val="2"/>
          <w:sz w:val="24"/>
          <w:szCs w:val="24"/>
        </w:rPr>
        <w:t xml:space="preserve">в качестве индивидуального предпринимателя, действующего на основании Свидетельства о </w:t>
      </w:r>
      <w:r>
        <w:rPr>
          <w:rFonts w:eastAsia="Times New Roman"/>
          <w:color w:val="767676"/>
          <w:spacing w:val="10"/>
          <w:sz w:val="24"/>
          <w:szCs w:val="24"/>
        </w:rPr>
        <w:t xml:space="preserve">внесении в Единый государственный реестр индивидуальных предпринимателей записи </w:t>
      </w:r>
      <w:r>
        <w:rPr>
          <w:rFonts w:eastAsia="Times New Roman"/>
          <w:color w:val="767676"/>
          <w:sz w:val="24"/>
          <w:szCs w:val="24"/>
        </w:rPr>
        <w:t>серия 61 № 002028272 от 27.07.2004 г., выданного ИМНС России по Советскому району г. Ростова-на-Дону и Лицензии № 83247 от 18.05.2011 г. на услуги связи для целей кабельного вещания, выданной Федеральной Службой по надзору в</w:t>
      </w:r>
      <w:proofErr w:type="gramEnd"/>
      <w:r>
        <w:rPr>
          <w:rFonts w:eastAsia="Times New Roman"/>
          <w:color w:val="767676"/>
          <w:sz w:val="24"/>
          <w:szCs w:val="24"/>
        </w:rPr>
        <w:t xml:space="preserve"> сфере связи (далее </w:t>
      </w:r>
      <w:r>
        <w:rPr>
          <w:rFonts w:eastAsia="Times New Roman"/>
          <w:b/>
          <w:bCs/>
          <w:color w:val="767676"/>
          <w:sz w:val="24"/>
          <w:szCs w:val="24"/>
        </w:rPr>
        <w:t xml:space="preserve">«Оператор»), </w:t>
      </w:r>
      <w:r>
        <w:rPr>
          <w:rFonts w:eastAsia="Times New Roman"/>
          <w:color w:val="767676"/>
          <w:sz w:val="24"/>
          <w:szCs w:val="24"/>
        </w:rPr>
        <w:t xml:space="preserve">в лице </w:t>
      </w:r>
      <w:proofErr w:type="spellStart"/>
      <w:r w:rsidRPr="00650152">
        <w:rPr>
          <w:rFonts w:eastAsia="Times New Roman"/>
          <w:b/>
          <w:i/>
          <w:color w:val="767676"/>
          <w:spacing w:val="-2"/>
          <w:sz w:val="24"/>
          <w:szCs w:val="24"/>
        </w:rPr>
        <w:t>Витер</w:t>
      </w:r>
      <w:proofErr w:type="spellEnd"/>
      <w:r w:rsidRPr="00650152">
        <w:rPr>
          <w:rFonts w:eastAsia="Times New Roman"/>
          <w:b/>
          <w:i/>
          <w:color w:val="767676"/>
          <w:spacing w:val="-2"/>
          <w:sz w:val="24"/>
          <w:szCs w:val="24"/>
        </w:rPr>
        <w:t xml:space="preserve"> Евгения Васильевича</w:t>
      </w:r>
      <w:r>
        <w:rPr>
          <w:rFonts w:eastAsia="Times New Roman"/>
          <w:color w:val="767676"/>
          <w:spacing w:val="-2"/>
          <w:sz w:val="24"/>
          <w:szCs w:val="24"/>
        </w:rPr>
        <w:t xml:space="preserve">, с другой стороны, именуемые в дальнейшем каждый в отдельности </w:t>
      </w:r>
      <w:r>
        <w:rPr>
          <w:rFonts w:eastAsia="Times New Roman"/>
          <w:color w:val="767676"/>
          <w:sz w:val="24"/>
          <w:szCs w:val="24"/>
        </w:rPr>
        <w:t>«Сторона», а вместе - «Стороны», заключили настоящий Договор о нижеследующем.</w:t>
      </w:r>
    </w:p>
    <w:p w:rsidR="0015112E" w:rsidRPr="00650152" w:rsidRDefault="005C39EE">
      <w:pPr>
        <w:shd w:val="clear" w:color="auto" w:fill="FFFFFF"/>
        <w:spacing w:before="206" w:line="317" w:lineRule="exact"/>
        <w:ind w:left="3264"/>
        <w:rPr>
          <w:rFonts w:eastAsia="Times New Roman"/>
          <w:b/>
          <w:bCs/>
          <w:color w:val="767676"/>
          <w:sz w:val="24"/>
          <w:szCs w:val="24"/>
        </w:rPr>
      </w:pPr>
      <w:r>
        <w:rPr>
          <w:rFonts w:eastAsia="Times New Roman"/>
          <w:b/>
          <w:bCs/>
          <w:color w:val="767676"/>
          <w:sz w:val="24"/>
          <w:szCs w:val="24"/>
        </w:rPr>
        <w:t xml:space="preserve">Статья .1, ПРЕДМЕТ </w:t>
      </w:r>
      <w:r w:rsidRPr="00650152">
        <w:rPr>
          <w:rFonts w:eastAsia="Times New Roman"/>
          <w:b/>
          <w:bCs/>
          <w:color w:val="767676"/>
          <w:sz w:val="24"/>
          <w:szCs w:val="24"/>
        </w:rPr>
        <w:t>ДОГОВОРА.</w:t>
      </w:r>
    </w:p>
    <w:p w:rsidR="00650152" w:rsidRDefault="00650152">
      <w:pPr>
        <w:shd w:val="clear" w:color="auto" w:fill="FFFFFF"/>
        <w:spacing w:before="206" w:line="317" w:lineRule="exact"/>
        <w:ind w:left="3264"/>
      </w:pPr>
    </w:p>
    <w:p w:rsidR="0015112E" w:rsidRDefault="005C39EE" w:rsidP="00CB1E8F">
      <w:pPr>
        <w:numPr>
          <w:ilvl w:val="0"/>
          <w:numId w:val="1"/>
        </w:numPr>
        <w:shd w:val="clear" w:color="auto" w:fill="FFFFFF"/>
        <w:tabs>
          <w:tab w:val="left" w:pos="538"/>
        </w:tabs>
        <w:spacing w:line="317" w:lineRule="exact"/>
        <w:ind w:left="538" w:hanging="523"/>
        <w:rPr>
          <w:b/>
          <w:bCs/>
          <w:color w:val="767676"/>
          <w:sz w:val="24"/>
          <w:szCs w:val="24"/>
        </w:rPr>
      </w:pPr>
      <w:r>
        <w:rPr>
          <w:rFonts w:eastAsia="Times New Roman"/>
          <w:color w:val="767676"/>
          <w:spacing w:val="4"/>
          <w:sz w:val="24"/>
          <w:szCs w:val="24"/>
        </w:rPr>
        <w:t>Стороны договорились, что Оператор разместит в подведомственном ТСЖ здании (далее</w:t>
      </w:r>
      <w:r>
        <w:rPr>
          <w:rFonts w:eastAsia="Times New Roman"/>
          <w:color w:val="767676"/>
          <w:spacing w:val="4"/>
          <w:sz w:val="24"/>
          <w:szCs w:val="24"/>
        </w:rPr>
        <w:br/>
      </w:r>
      <w:r>
        <w:rPr>
          <w:rFonts w:eastAsia="Times New Roman"/>
          <w:b/>
          <w:bCs/>
          <w:color w:val="767676"/>
          <w:spacing w:val="6"/>
          <w:sz w:val="24"/>
          <w:szCs w:val="24"/>
        </w:rPr>
        <w:t xml:space="preserve">«Здание») </w:t>
      </w:r>
      <w:r>
        <w:rPr>
          <w:rFonts w:eastAsia="Times New Roman"/>
          <w:color w:val="767676"/>
          <w:spacing w:val="6"/>
          <w:sz w:val="24"/>
          <w:szCs w:val="24"/>
        </w:rPr>
        <w:t>оборудование телекоммуникационной сети и кабельные линии связи в целях</w:t>
      </w:r>
      <w:r>
        <w:rPr>
          <w:rFonts w:eastAsia="Times New Roman"/>
          <w:color w:val="767676"/>
          <w:spacing w:val="6"/>
          <w:sz w:val="24"/>
          <w:szCs w:val="24"/>
        </w:rPr>
        <w:br/>
        <w:t>предоставления собственникам   Здания услуг телевидения, а ТСЖ не возражает против</w:t>
      </w:r>
      <w:r>
        <w:rPr>
          <w:rFonts w:eastAsia="Times New Roman"/>
          <w:color w:val="767676"/>
          <w:spacing w:val="6"/>
          <w:sz w:val="24"/>
          <w:szCs w:val="24"/>
        </w:rPr>
        <w:br/>
      </w:r>
      <w:r>
        <w:rPr>
          <w:rFonts w:eastAsia="Times New Roman"/>
          <w:color w:val="767676"/>
          <w:spacing w:val="5"/>
          <w:sz w:val="24"/>
          <w:szCs w:val="24"/>
        </w:rPr>
        <w:t>размещения в Здании оборудования Оператора, на основании договоров собственников с</w:t>
      </w:r>
      <w:r>
        <w:rPr>
          <w:rFonts w:eastAsia="Times New Roman"/>
          <w:color w:val="767676"/>
          <w:spacing w:val="5"/>
          <w:sz w:val="24"/>
          <w:szCs w:val="24"/>
        </w:rPr>
        <w:br/>
      </w:r>
      <w:r>
        <w:rPr>
          <w:rFonts w:eastAsia="Times New Roman"/>
          <w:color w:val="767676"/>
          <w:spacing w:val="-4"/>
          <w:sz w:val="24"/>
          <w:szCs w:val="24"/>
        </w:rPr>
        <w:t>«Оператором».</w:t>
      </w:r>
    </w:p>
    <w:p w:rsidR="0015112E" w:rsidRDefault="005C39EE" w:rsidP="00CB1E8F">
      <w:pPr>
        <w:numPr>
          <w:ilvl w:val="0"/>
          <w:numId w:val="1"/>
        </w:numPr>
        <w:shd w:val="clear" w:color="auto" w:fill="FFFFFF"/>
        <w:tabs>
          <w:tab w:val="left" w:pos="538"/>
        </w:tabs>
        <w:spacing w:line="317" w:lineRule="exact"/>
        <w:ind w:left="538" w:hanging="523"/>
        <w:rPr>
          <w:color w:val="767676"/>
          <w:sz w:val="24"/>
          <w:szCs w:val="24"/>
        </w:rPr>
      </w:pPr>
      <w:r>
        <w:rPr>
          <w:rFonts w:eastAsia="Times New Roman"/>
          <w:color w:val="767676"/>
          <w:spacing w:val="1"/>
          <w:sz w:val="24"/>
          <w:szCs w:val="24"/>
        </w:rPr>
        <w:t>Телекоммуникационная сеть, кабельные линии связи и все оборудование, используемое для</w:t>
      </w:r>
      <w:r>
        <w:rPr>
          <w:rFonts w:eastAsia="Times New Roman"/>
          <w:color w:val="767676"/>
          <w:spacing w:val="1"/>
          <w:sz w:val="24"/>
          <w:szCs w:val="24"/>
        </w:rPr>
        <w:br/>
      </w:r>
      <w:r>
        <w:rPr>
          <w:rFonts w:eastAsia="Times New Roman"/>
          <w:color w:val="767676"/>
          <w:spacing w:val="7"/>
          <w:sz w:val="24"/>
          <w:szCs w:val="24"/>
        </w:rPr>
        <w:t>предоставления услуг связи, являются собственностью Оператора и предназначены для</w:t>
      </w:r>
      <w:r>
        <w:rPr>
          <w:rFonts w:eastAsia="Times New Roman"/>
          <w:color w:val="767676"/>
          <w:spacing w:val="7"/>
          <w:sz w:val="24"/>
          <w:szCs w:val="24"/>
        </w:rPr>
        <w:br/>
      </w:r>
      <w:r>
        <w:rPr>
          <w:rFonts w:eastAsia="Times New Roman"/>
          <w:color w:val="767676"/>
          <w:spacing w:val="-3"/>
          <w:sz w:val="24"/>
          <w:szCs w:val="24"/>
        </w:rPr>
        <w:t>предоставления услуг связи.</w:t>
      </w:r>
    </w:p>
    <w:p w:rsidR="0015112E" w:rsidRDefault="005C39EE">
      <w:pPr>
        <w:shd w:val="clear" w:color="auto" w:fill="FFFFFF"/>
        <w:spacing w:line="317" w:lineRule="exact"/>
        <w:ind w:left="542" w:right="221" w:hanging="518"/>
        <w:jc w:val="both"/>
      </w:pPr>
      <w:r w:rsidRPr="00650152">
        <w:rPr>
          <w:b/>
          <w:iCs/>
          <w:color w:val="767676"/>
          <w:sz w:val="24"/>
          <w:szCs w:val="24"/>
        </w:rPr>
        <w:t>1</w:t>
      </w:r>
      <w:r w:rsidR="00650152">
        <w:rPr>
          <w:b/>
          <w:iCs/>
          <w:color w:val="767676"/>
          <w:sz w:val="24"/>
          <w:szCs w:val="24"/>
        </w:rPr>
        <w:t>.</w:t>
      </w:r>
      <w:r w:rsidRPr="00650152">
        <w:rPr>
          <w:b/>
          <w:iCs/>
          <w:color w:val="767676"/>
          <w:sz w:val="24"/>
          <w:szCs w:val="24"/>
        </w:rPr>
        <w:t>3</w:t>
      </w:r>
      <w:r>
        <w:rPr>
          <w:i/>
          <w:iCs/>
          <w:color w:val="767676"/>
          <w:sz w:val="24"/>
          <w:szCs w:val="24"/>
        </w:rPr>
        <w:t xml:space="preserve">. </w:t>
      </w:r>
      <w:r>
        <w:rPr>
          <w:rFonts w:eastAsia="Times New Roman"/>
          <w:color w:val="767676"/>
          <w:sz w:val="24"/>
          <w:szCs w:val="24"/>
        </w:rPr>
        <w:t xml:space="preserve">Стороны договорились, что Оператор обязуется выплачивать компенсацию за потребляемую </w:t>
      </w:r>
      <w:r>
        <w:rPr>
          <w:rFonts w:eastAsia="Times New Roman"/>
          <w:color w:val="767676"/>
          <w:spacing w:val="-8"/>
          <w:sz w:val="24"/>
          <w:szCs w:val="24"/>
        </w:rPr>
        <w:t>электроэнергию оборудованием Оператора.</w:t>
      </w:r>
    </w:p>
    <w:p w:rsidR="0015112E" w:rsidRDefault="005C39EE">
      <w:pPr>
        <w:shd w:val="clear" w:color="auto" w:fill="FFFFFF"/>
        <w:spacing w:before="130" w:line="317" w:lineRule="exact"/>
        <w:ind w:left="2078"/>
        <w:rPr>
          <w:rFonts w:eastAsia="Times New Roman"/>
          <w:b/>
          <w:bCs/>
          <w:color w:val="767676"/>
          <w:sz w:val="24"/>
          <w:szCs w:val="24"/>
          <w:u w:val="single"/>
        </w:rPr>
      </w:pPr>
      <w:r>
        <w:rPr>
          <w:rFonts w:eastAsia="Times New Roman"/>
          <w:b/>
          <w:bCs/>
          <w:color w:val="767676"/>
          <w:sz w:val="24"/>
          <w:szCs w:val="24"/>
        </w:rPr>
        <w:t>Статья 2. ПРА</w:t>
      </w:r>
      <w:r>
        <w:rPr>
          <w:rFonts w:eastAsia="Times New Roman"/>
          <w:b/>
          <w:bCs/>
          <w:color w:val="767676"/>
          <w:sz w:val="24"/>
          <w:szCs w:val="24"/>
          <w:u w:val="single"/>
        </w:rPr>
        <w:t>ВА И ОБЯЗАННОСТИ ОРГАНИЗАЦИИ.</w:t>
      </w:r>
    </w:p>
    <w:p w:rsidR="00650152" w:rsidRDefault="00650152">
      <w:pPr>
        <w:shd w:val="clear" w:color="auto" w:fill="FFFFFF"/>
        <w:spacing w:before="130" w:line="317" w:lineRule="exact"/>
        <w:ind w:left="2078"/>
      </w:pPr>
    </w:p>
    <w:p w:rsidR="0015112E" w:rsidRDefault="005C39EE" w:rsidP="00CB1E8F">
      <w:pPr>
        <w:numPr>
          <w:ilvl w:val="0"/>
          <w:numId w:val="2"/>
        </w:numPr>
        <w:shd w:val="clear" w:color="auto" w:fill="FFFFFF"/>
        <w:tabs>
          <w:tab w:val="left" w:pos="542"/>
        </w:tabs>
        <w:spacing w:line="317" w:lineRule="exact"/>
        <w:ind w:left="542" w:hanging="533"/>
        <w:rPr>
          <w:b/>
          <w:bCs/>
          <w:color w:val="767676"/>
          <w:sz w:val="24"/>
          <w:szCs w:val="24"/>
        </w:rPr>
      </w:pPr>
      <w:r>
        <w:rPr>
          <w:rFonts w:eastAsia="Times New Roman"/>
          <w:color w:val="767676"/>
          <w:spacing w:val="-6"/>
          <w:sz w:val="24"/>
          <w:szCs w:val="24"/>
        </w:rPr>
        <w:t>ТСЖ предоставляет Оператору возможность размещения оборудования и кабельных линий связи</w:t>
      </w:r>
      <w:r>
        <w:rPr>
          <w:rFonts w:eastAsia="Times New Roman"/>
          <w:color w:val="767676"/>
          <w:spacing w:val="-6"/>
          <w:sz w:val="24"/>
          <w:szCs w:val="24"/>
        </w:rPr>
        <w:br/>
      </w:r>
      <w:r>
        <w:rPr>
          <w:rFonts w:eastAsia="Times New Roman"/>
          <w:color w:val="767676"/>
          <w:spacing w:val="-2"/>
          <w:sz w:val="24"/>
          <w:szCs w:val="24"/>
        </w:rPr>
        <w:t>Оператора в технических помещениях и на крыше Зданий.</w:t>
      </w:r>
    </w:p>
    <w:p w:rsidR="0015112E" w:rsidRDefault="005C39EE" w:rsidP="00CB1E8F">
      <w:pPr>
        <w:numPr>
          <w:ilvl w:val="0"/>
          <w:numId w:val="3"/>
        </w:numPr>
        <w:shd w:val="clear" w:color="auto" w:fill="FFFFFF"/>
        <w:tabs>
          <w:tab w:val="left" w:pos="542"/>
        </w:tabs>
        <w:spacing w:line="317" w:lineRule="exact"/>
        <w:ind w:left="10"/>
        <w:rPr>
          <w:color w:val="767676"/>
          <w:sz w:val="24"/>
          <w:szCs w:val="24"/>
        </w:rPr>
      </w:pPr>
      <w:r>
        <w:rPr>
          <w:rFonts w:eastAsia="Times New Roman"/>
          <w:color w:val="767676"/>
          <w:sz w:val="24"/>
          <w:szCs w:val="24"/>
        </w:rPr>
        <w:t>ТСЖ предоставляет возможность Оператору пользоваться электропитанием Здания.</w:t>
      </w:r>
    </w:p>
    <w:p w:rsidR="0015112E" w:rsidRDefault="005C39EE">
      <w:pPr>
        <w:shd w:val="clear" w:color="auto" w:fill="FFFFFF"/>
        <w:spacing w:line="317" w:lineRule="exact"/>
        <w:ind w:left="547" w:right="211" w:hanging="542"/>
        <w:jc w:val="both"/>
      </w:pPr>
      <w:r>
        <w:rPr>
          <w:color w:val="767676"/>
          <w:sz w:val="24"/>
          <w:szCs w:val="24"/>
        </w:rPr>
        <w:t xml:space="preserve">23. </w:t>
      </w:r>
      <w:r>
        <w:rPr>
          <w:rFonts w:eastAsia="Times New Roman"/>
          <w:color w:val="767676"/>
          <w:sz w:val="24"/>
          <w:szCs w:val="24"/>
        </w:rPr>
        <w:t xml:space="preserve">ТСЖ имеет право осуществлять контроль над установкой и потребляемой мощностью </w:t>
      </w:r>
      <w:r>
        <w:rPr>
          <w:rFonts w:eastAsia="Times New Roman"/>
          <w:color w:val="767676"/>
          <w:spacing w:val="1"/>
          <w:sz w:val="24"/>
          <w:szCs w:val="24"/>
        </w:rPr>
        <w:t xml:space="preserve">оборудования Оператора, с уведомлением Оператора о проводимой проверке или мерах </w:t>
      </w:r>
      <w:r>
        <w:rPr>
          <w:rFonts w:eastAsia="Times New Roman"/>
          <w:color w:val="767676"/>
          <w:spacing w:val="-7"/>
          <w:sz w:val="24"/>
          <w:szCs w:val="24"/>
        </w:rPr>
        <w:t>контроля.</w:t>
      </w:r>
    </w:p>
    <w:p w:rsidR="0015112E" w:rsidRDefault="005C39EE" w:rsidP="00CB1E8F">
      <w:pPr>
        <w:numPr>
          <w:ilvl w:val="0"/>
          <w:numId w:val="4"/>
        </w:numPr>
        <w:shd w:val="clear" w:color="auto" w:fill="FFFFFF"/>
        <w:tabs>
          <w:tab w:val="left" w:pos="494"/>
        </w:tabs>
        <w:spacing w:line="317" w:lineRule="exact"/>
        <w:ind w:left="494" w:hanging="480"/>
        <w:rPr>
          <w:color w:val="767676"/>
          <w:sz w:val="24"/>
          <w:szCs w:val="24"/>
        </w:rPr>
      </w:pPr>
      <w:r>
        <w:rPr>
          <w:rFonts w:eastAsia="Times New Roman"/>
          <w:color w:val="767676"/>
          <w:spacing w:val="5"/>
          <w:sz w:val="24"/>
          <w:szCs w:val="24"/>
        </w:rPr>
        <w:t>При наличии технической возможности ТСЖ предоставит Оператору право пользования</w:t>
      </w:r>
      <w:r>
        <w:rPr>
          <w:rFonts w:eastAsia="Times New Roman"/>
          <w:color w:val="767676"/>
          <w:spacing w:val="5"/>
          <w:sz w:val="24"/>
          <w:szCs w:val="24"/>
        </w:rPr>
        <w:br/>
      </w:r>
      <w:r>
        <w:rPr>
          <w:rFonts w:eastAsia="Times New Roman"/>
          <w:color w:val="767676"/>
          <w:sz w:val="24"/>
          <w:szCs w:val="24"/>
        </w:rPr>
        <w:t>слаботочными каналами в Здании, а при отсутствии такой возможности - право Оператору</w:t>
      </w:r>
      <w:r>
        <w:rPr>
          <w:rFonts w:eastAsia="Times New Roman"/>
          <w:color w:val="767676"/>
          <w:sz w:val="24"/>
          <w:szCs w:val="24"/>
        </w:rPr>
        <w:br/>
      </w:r>
      <w:r>
        <w:rPr>
          <w:rFonts w:eastAsia="Times New Roman"/>
          <w:color w:val="767676"/>
          <w:spacing w:val="-2"/>
          <w:sz w:val="24"/>
          <w:szCs w:val="24"/>
        </w:rPr>
        <w:t>самостоятельно и за свой счет построить такие каналы в Здании в целях предоставления услуг</w:t>
      </w:r>
      <w:r>
        <w:rPr>
          <w:rFonts w:eastAsia="Times New Roman"/>
          <w:color w:val="767676"/>
          <w:spacing w:val="-2"/>
          <w:sz w:val="24"/>
          <w:szCs w:val="24"/>
        </w:rPr>
        <w:br/>
      </w:r>
      <w:r>
        <w:rPr>
          <w:rFonts w:eastAsia="Times New Roman"/>
          <w:color w:val="767676"/>
          <w:spacing w:val="-8"/>
          <w:sz w:val="24"/>
          <w:szCs w:val="24"/>
        </w:rPr>
        <w:t>связи.</w:t>
      </w:r>
    </w:p>
    <w:p w:rsidR="0015112E" w:rsidRDefault="005C39EE" w:rsidP="00CB1E8F">
      <w:pPr>
        <w:numPr>
          <w:ilvl w:val="0"/>
          <w:numId w:val="4"/>
        </w:numPr>
        <w:shd w:val="clear" w:color="auto" w:fill="FFFFFF"/>
        <w:tabs>
          <w:tab w:val="left" w:pos="494"/>
        </w:tabs>
        <w:spacing w:line="317" w:lineRule="exact"/>
        <w:ind w:left="494" w:hanging="480"/>
        <w:rPr>
          <w:color w:val="767676"/>
          <w:sz w:val="24"/>
          <w:szCs w:val="24"/>
        </w:rPr>
      </w:pPr>
      <w:r>
        <w:rPr>
          <w:rFonts w:eastAsia="Times New Roman"/>
          <w:color w:val="767676"/>
          <w:spacing w:val="7"/>
          <w:sz w:val="24"/>
          <w:szCs w:val="24"/>
        </w:rPr>
        <w:t>ТСЖ не имеет права самостоятельно производить демонтаж оборудования и кабельных</w:t>
      </w:r>
      <w:r>
        <w:rPr>
          <w:rFonts w:eastAsia="Times New Roman"/>
          <w:color w:val="767676"/>
          <w:spacing w:val="7"/>
          <w:sz w:val="24"/>
          <w:szCs w:val="24"/>
        </w:rPr>
        <w:br/>
      </w:r>
      <w:r>
        <w:rPr>
          <w:rFonts w:eastAsia="Times New Roman"/>
          <w:color w:val="767676"/>
          <w:spacing w:val="5"/>
          <w:sz w:val="24"/>
          <w:szCs w:val="24"/>
        </w:rPr>
        <w:t>линий связи или любые другие действия с установленным оборудованием и кабельными</w:t>
      </w:r>
      <w:r>
        <w:rPr>
          <w:rFonts w:eastAsia="Times New Roman"/>
          <w:color w:val="767676"/>
          <w:spacing w:val="5"/>
          <w:sz w:val="24"/>
          <w:szCs w:val="24"/>
        </w:rPr>
        <w:br/>
      </w:r>
      <w:r>
        <w:rPr>
          <w:rFonts w:eastAsia="Times New Roman"/>
          <w:color w:val="767676"/>
          <w:sz w:val="24"/>
          <w:szCs w:val="24"/>
        </w:rPr>
        <w:t>линиями связи. При проведении работ, при которых затрагивается оборудование Оператора,</w:t>
      </w:r>
      <w:r>
        <w:rPr>
          <w:rFonts w:eastAsia="Times New Roman"/>
          <w:color w:val="767676"/>
          <w:sz w:val="24"/>
          <w:szCs w:val="24"/>
        </w:rPr>
        <w:br/>
      </w:r>
      <w:r>
        <w:rPr>
          <w:rFonts w:eastAsia="Times New Roman"/>
          <w:color w:val="767676"/>
          <w:sz w:val="24"/>
          <w:szCs w:val="24"/>
        </w:rPr>
        <w:lastRenderedPageBreak/>
        <w:t>ТСЖ согласовывает с Оператором перечень и время выполнения этих работ.</w:t>
      </w:r>
    </w:p>
    <w:p w:rsidR="0015112E" w:rsidRDefault="005C39EE" w:rsidP="00CB1E8F">
      <w:pPr>
        <w:numPr>
          <w:ilvl w:val="0"/>
          <w:numId w:val="4"/>
        </w:numPr>
        <w:shd w:val="clear" w:color="auto" w:fill="FFFFFF"/>
        <w:tabs>
          <w:tab w:val="left" w:pos="494"/>
        </w:tabs>
        <w:spacing w:line="317" w:lineRule="exact"/>
        <w:ind w:left="494" w:hanging="480"/>
        <w:rPr>
          <w:color w:val="767676"/>
          <w:sz w:val="24"/>
          <w:szCs w:val="24"/>
        </w:rPr>
      </w:pPr>
      <w:r>
        <w:rPr>
          <w:rFonts w:eastAsia="Times New Roman"/>
          <w:color w:val="767676"/>
          <w:spacing w:val="6"/>
          <w:sz w:val="24"/>
          <w:szCs w:val="24"/>
        </w:rPr>
        <w:t>ТСЖ не имеет права вмешиваться в работу оборудования, установленного Оператором,</w:t>
      </w:r>
      <w:r>
        <w:rPr>
          <w:rFonts w:eastAsia="Times New Roman"/>
          <w:color w:val="767676"/>
          <w:spacing w:val="6"/>
          <w:sz w:val="24"/>
          <w:szCs w:val="24"/>
        </w:rPr>
        <w:br/>
      </w:r>
      <w:r>
        <w:rPr>
          <w:rFonts w:eastAsia="Times New Roman"/>
          <w:color w:val="767676"/>
          <w:sz w:val="24"/>
          <w:szCs w:val="24"/>
        </w:rPr>
        <w:t>проводить вскрытие коробок и слаботочных каналов Оператора.</w:t>
      </w:r>
    </w:p>
    <w:p w:rsidR="0015112E" w:rsidRDefault="005C39EE" w:rsidP="00CB1E8F">
      <w:pPr>
        <w:numPr>
          <w:ilvl w:val="0"/>
          <w:numId w:val="4"/>
        </w:numPr>
        <w:shd w:val="clear" w:color="auto" w:fill="FFFFFF"/>
        <w:tabs>
          <w:tab w:val="left" w:pos="494"/>
        </w:tabs>
        <w:spacing w:line="317" w:lineRule="exact"/>
        <w:ind w:left="14"/>
        <w:rPr>
          <w:color w:val="767676"/>
          <w:sz w:val="24"/>
          <w:szCs w:val="24"/>
        </w:rPr>
      </w:pPr>
      <w:r>
        <w:rPr>
          <w:rFonts w:eastAsia="Times New Roman"/>
          <w:color w:val="767676"/>
          <w:spacing w:val="-1"/>
          <w:sz w:val="24"/>
          <w:szCs w:val="24"/>
        </w:rPr>
        <w:t>ТСЖ не возражает против размещения на стендах Здания рекламной информации Оператора.</w:t>
      </w:r>
    </w:p>
    <w:p w:rsidR="00650152" w:rsidRDefault="005C39EE" w:rsidP="00E83B8A">
      <w:pPr>
        <w:shd w:val="clear" w:color="auto" w:fill="FFFFFF"/>
        <w:spacing w:line="317" w:lineRule="exact"/>
        <w:ind w:left="2928"/>
        <w:rPr>
          <w:noProof/>
        </w:rPr>
      </w:pPr>
      <w:r>
        <w:rPr>
          <w:rFonts w:eastAsia="Times New Roman"/>
          <w:color w:val="767676"/>
          <w:sz w:val="24"/>
          <w:szCs w:val="24"/>
        </w:rPr>
        <w:t>ТСЖ способствует свободному доступу сотрудникам Оператора к техническим помещениям</w:t>
      </w:r>
      <w:r>
        <w:rPr>
          <w:rFonts w:eastAsia="Times New Roman"/>
          <w:color w:val="767676"/>
          <w:sz w:val="24"/>
          <w:szCs w:val="24"/>
        </w:rPr>
        <w:br/>
        <w:t>Здания, крыши и абонентским распределительным щиткам Собственников квартир.</w:t>
      </w:r>
      <w:r w:rsidR="00E83B8A" w:rsidRPr="00E83B8A">
        <w:rPr>
          <w:noProof/>
        </w:rPr>
        <w:t xml:space="preserve"> </w:t>
      </w:r>
    </w:p>
    <w:p w:rsidR="00650152" w:rsidRDefault="00650152" w:rsidP="00E83B8A">
      <w:pPr>
        <w:shd w:val="clear" w:color="auto" w:fill="FFFFFF"/>
        <w:spacing w:line="317" w:lineRule="exact"/>
        <w:ind w:left="2928"/>
        <w:rPr>
          <w:noProof/>
        </w:rPr>
      </w:pPr>
    </w:p>
    <w:p w:rsidR="00E83B8A" w:rsidRDefault="00E83B8A" w:rsidP="00E83B8A">
      <w:pPr>
        <w:shd w:val="clear" w:color="auto" w:fill="FFFFFF"/>
        <w:spacing w:line="317" w:lineRule="exact"/>
        <w:ind w:left="2928"/>
        <w:rPr>
          <w:rFonts w:eastAsia="Times New Roman"/>
          <w:b/>
          <w:color w:val="7B7B7B"/>
          <w:sz w:val="24"/>
          <w:szCs w:val="24"/>
        </w:rPr>
      </w:pPr>
      <w:r w:rsidRPr="00650152">
        <w:rPr>
          <w:rFonts w:eastAsia="Times New Roman"/>
          <w:b/>
          <w:color w:val="7B7B7B"/>
          <w:sz w:val="24"/>
          <w:szCs w:val="24"/>
        </w:rPr>
        <w:t>Статья 3. ПРАВА И ОБЯЗАННОСТИ ОПЕРАТОРА.</w:t>
      </w:r>
    </w:p>
    <w:p w:rsidR="00650152" w:rsidRPr="00650152" w:rsidRDefault="00650152" w:rsidP="00E83B8A">
      <w:pPr>
        <w:shd w:val="clear" w:color="auto" w:fill="FFFFFF"/>
        <w:spacing w:line="317" w:lineRule="exact"/>
        <w:ind w:left="2928"/>
        <w:rPr>
          <w:b/>
        </w:rPr>
      </w:pPr>
    </w:p>
    <w:p w:rsidR="00E83B8A" w:rsidRDefault="00E83B8A" w:rsidP="00E83B8A">
      <w:pPr>
        <w:numPr>
          <w:ilvl w:val="0"/>
          <w:numId w:val="5"/>
        </w:numPr>
        <w:shd w:val="clear" w:color="auto" w:fill="FFFFFF"/>
        <w:tabs>
          <w:tab w:val="left" w:pos="1099"/>
        </w:tabs>
        <w:spacing w:line="317" w:lineRule="exact"/>
        <w:ind w:left="1099" w:hanging="533"/>
        <w:rPr>
          <w:color w:val="7B7B7B"/>
          <w:sz w:val="24"/>
          <w:szCs w:val="24"/>
        </w:rPr>
      </w:pPr>
      <w:r>
        <w:rPr>
          <w:rFonts w:eastAsia="Times New Roman"/>
          <w:color w:val="7B7B7B"/>
          <w:spacing w:val="3"/>
          <w:sz w:val="24"/>
          <w:szCs w:val="24"/>
        </w:rPr>
        <w:t>Оператор    осуществляет    техническое    обслуживание    телекоммуникационной    сети:</w:t>
      </w:r>
      <w:r>
        <w:rPr>
          <w:rFonts w:eastAsia="Times New Roman"/>
          <w:color w:val="7B7B7B"/>
          <w:spacing w:val="3"/>
          <w:sz w:val="24"/>
          <w:szCs w:val="24"/>
        </w:rPr>
        <w:br/>
      </w:r>
      <w:r>
        <w:rPr>
          <w:rFonts w:eastAsia="Times New Roman"/>
          <w:color w:val="7B7B7B"/>
          <w:spacing w:val="6"/>
          <w:sz w:val="24"/>
          <w:szCs w:val="24"/>
        </w:rPr>
        <w:t>установленного оборудования, кабельных линий связи и обеспечивает их надлежащее и</w:t>
      </w:r>
      <w:r w:rsidR="00650152">
        <w:rPr>
          <w:rFonts w:eastAsia="Times New Roman"/>
          <w:color w:val="7B7B7B"/>
          <w:spacing w:val="6"/>
          <w:sz w:val="24"/>
          <w:szCs w:val="24"/>
        </w:rPr>
        <w:t xml:space="preserve"> </w:t>
      </w:r>
      <w:r>
        <w:rPr>
          <w:rFonts w:eastAsia="Times New Roman"/>
          <w:color w:val="7B7B7B"/>
          <w:spacing w:val="-6"/>
          <w:sz w:val="24"/>
          <w:szCs w:val="24"/>
        </w:rPr>
        <w:t>безопасное функционирование.</w:t>
      </w:r>
    </w:p>
    <w:p w:rsidR="00E83B8A" w:rsidRDefault="00E83B8A" w:rsidP="00E83B8A">
      <w:pPr>
        <w:numPr>
          <w:ilvl w:val="0"/>
          <w:numId w:val="5"/>
        </w:numPr>
        <w:shd w:val="clear" w:color="auto" w:fill="FFFFFF"/>
        <w:tabs>
          <w:tab w:val="left" w:pos="1099"/>
        </w:tabs>
        <w:spacing w:line="317" w:lineRule="exact"/>
        <w:ind w:left="1099" w:hanging="533"/>
        <w:rPr>
          <w:color w:val="7B7B7B"/>
          <w:sz w:val="24"/>
          <w:szCs w:val="24"/>
        </w:rPr>
      </w:pPr>
      <w:r>
        <w:rPr>
          <w:rFonts w:eastAsia="Times New Roman"/>
          <w:color w:val="7B7B7B"/>
          <w:spacing w:val="9"/>
          <w:sz w:val="24"/>
          <w:szCs w:val="24"/>
        </w:rPr>
        <w:t>Оператор обязуется соблюдать требования техники безопасности и охраны труда при</w:t>
      </w:r>
      <w:r w:rsidR="00650152">
        <w:rPr>
          <w:rFonts w:eastAsia="Times New Roman"/>
          <w:color w:val="7B7B7B"/>
          <w:spacing w:val="9"/>
          <w:sz w:val="24"/>
          <w:szCs w:val="24"/>
        </w:rPr>
        <w:t xml:space="preserve"> </w:t>
      </w:r>
      <w:r>
        <w:rPr>
          <w:rFonts w:eastAsia="Times New Roman"/>
          <w:color w:val="7B7B7B"/>
          <w:spacing w:val="-4"/>
          <w:sz w:val="24"/>
          <w:szCs w:val="24"/>
        </w:rPr>
        <w:t>производстве работ и установке оборудования и кабельных линий связи.</w:t>
      </w:r>
    </w:p>
    <w:p w:rsidR="00E83B8A" w:rsidRDefault="00E83B8A" w:rsidP="00E83B8A">
      <w:pPr>
        <w:numPr>
          <w:ilvl w:val="0"/>
          <w:numId w:val="5"/>
        </w:numPr>
        <w:shd w:val="clear" w:color="auto" w:fill="FFFFFF"/>
        <w:tabs>
          <w:tab w:val="left" w:pos="1099"/>
        </w:tabs>
        <w:spacing w:line="317" w:lineRule="exact"/>
        <w:ind w:left="1099" w:hanging="533"/>
        <w:rPr>
          <w:color w:val="7B7B7B"/>
          <w:sz w:val="24"/>
          <w:szCs w:val="24"/>
        </w:rPr>
      </w:pPr>
      <w:r>
        <w:rPr>
          <w:rFonts w:eastAsia="Times New Roman"/>
          <w:color w:val="7B7B7B"/>
          <w:sz w:val="24"/>
          <w:szCs w:val="24"/>
        </w:rPr>
        <w:t>При проведении ТСЖ работ, при которых затрагивается оборудование Оператора, Оператор</w:t>
      </w:r>
      <w:r w:rsidR="00650152">
        <w:rPr>
          <w:rFonts w:eastAsia="Times New Roman"/>
          <w:color w:val="7B7B7B"/>
          <w:sz w:val="24"/>
          <w:szCs w:val="24"/>
        </w:rPr>
        <w:t xml:space="preserve"> </w:t>
      </w:r>
      <w:r>
        <w:rPr>
          <w:rFonts w:eastAsia="Times New Roman"/>
          <w:color w:val="7B7B7B"/>
          <w:spacing w:val="-1"/>
          <w:sz w:val="24"/>
          <w:szCs w:val="24"/>
        </w:rPr>
        <w:t>обязуется за свой счёт осуществить все работы, связанные с оборудованием Оператора.</w:t>
      </w:r>
    </w:p>
    <w:p w:rsidR="00E83B8A" w:rsidRDefault="00E83B8A" w:rsidP="00E83B8A">
      <w:pPr>
        <w:numPr>
          <w:ilvl w:val="0"/>
          <w:numId w:val="5"/>
        </w:numPr>
        <w:shd w:val="clear" w:color="auto" w:fill="FFFFFF"/>
        <w:tabs>
          <w:tab w:val="left" w:pos="1099"/>
        </w:tabs>
        <w:spacing w:line="317" w:lineRule="exact"/>
        <w:ind w:left="1099" w:hanging="533"/>
        <w:rPr>
          <w:color w:val="7B7B7B"/>
          <w:sz w:val="24"/>
          <w:szCs w:val="24"/>
        </w:rPr>
      </w:pPr>
      <w:r>
        <w:rPr>
          <w:rFonts w:eastAsia="Times New Roman"/>
          <w:color w:val="7B7B7B"/>
          <w:spacing w:val="-1"/>
          <w:sz w:val="24"/>
          <w:szCs w:val="24"/>
        </w:rPr>
        <w:t>Оператор гарантирует компенсацию документально подтвержденного ущерба, причиненного</w:t>
      </w:r>
      <w:r w:rsidR="00650152">
        <w:rPr>
          <w:rFonts w:eastAsia="Times New Roman"/>
          <w:color w:val="7B7B7B"/>
          <w:spacing w:val="-1"/>
          <w:sz w:val="24"/>
          <w:szCs w:val="24"/>
        </w:rPr>
        <w:t xml:space="preserve"> з</w:t>
      </w:r>
      <w:r>
        <w:rPr>
          <w:rFonts w:eastAsia="Times New Roman"/>
          <w:color w:val="7B7B7B"/>
          <w:spacing w:val="-4"/>
          <w:sz w:val="24"/>
          <w:szCs w:val="24"/>
        </w:rPr>
        <w:t>данию и его коммуникациям, вызванного действиями Оператора.</w:t>
      </w:r>
    </w:p>
    <w:p w:rsidR="00650152" w:rsidRPr="00650152" w:rsidRDefault="00E83B8A" w:rsidP="00E83B8A">
      <w:pPr>
        <w:numPr>
          <w:ilvl w:val="0"/>
          <w:numId w:val="5"/>
        </w:numPr>
        <w:shd w:val="clear" w:color="auto" w:fill="FFFFFF"/>
        <w:tabs>
          <w:tab w:val="left" w:pos="1099"/>
        </w:tabs>
        <w:spacing w:line="317" w:lineRule="exact"/>
        <w:ind w:left="1099" w:hanging="533"/>
        <w:rPr>
          <w:color w:val="7B7B7B"/>
          <w:sz w:val="24"/>
          <w:szCs w:val="24"/>
        </w:rPr>
      </w:pPr>
      <w:r w:rsidRPr="00650152">
        <w:rPr>
          <w:rFonts w:eastAsia="Times New Roman"/>
          <w:color w:val="7B7B7B"/>
          <w:spacing w:val="-1"/>
          <w:sz w:val="24"/>
          <w:szCs w:val="24"/>
        </w:rPr>
        <w:t>Оператор обязуется во время монтажа и эксплуатации не нарушать инженерную целостность</w:t>
      </w:r>
      <w:r w:rsidR="00650152">
        <w:rPr>
          <w:rFonts w:eastAsia="Times New Roman"/>
          <w:color w:val="7B7B7B"/>
          <w:spacing w:val="-1"/>
          <w:sz w:val="24"/>
          <w:szCs w:val="24"/>
        </w:rPr>
        <w:t xml:space="preserve"> </w:t>
      </w:r>
      <w:r w:rsidRPr="00650152">
        <w:rPr>
          <w:rFonts w:eastAsia="Times New Roman"/>
          <w:color w:val="7B7B7B"/>
          <w:spacing w:val="-2"/>
          <w:sz w:val="24"/>
          <w:szCs w:val="24"/>
        </w:rPr>
        <w:t>конструкций и кровли Зданий. Оборудование размещать на тросовой повестке, исключающей</w:t>
      </w:r>
      <w:r w:rsidR="00650152" w:rsidRPr="00650152">
        <w:rPr>
          <w:rFonts w:eastAsia="Times New Roman"/>
          <w:color w:val="7B7B7B"/>
          <w:spacing w:val="-2"/>
          <w:sz w:val="24"/>
          <w:szCs w:val="24"/>
        </w:rPr>
        <w:t xml:space="preserve"> </w:t>
      </w:r>
      <w:r w:rsidRPr="00650152">
        <w:rPr>
          <w:rFonts w:eastAsia="Times New Roman"/>
          <w:color w:val="7B7B7B"/>
          <w:sz w:val="24"/>
          <w:szCs w:val="24"/>
        </w:rPr>
        <w:t>конта</w:t>
      </w:r>
      <w:proofErr w:type="gramStart"/>
      <w:r w:rsidRPr="00650152">
        <w:rPr>
          <w:rFonts w:eastAsia="Times New Roman"/>
          <w:color w:val="7B7B7B"/>
          <w:sz w:val="24"/>
          <w:szCs w:val="24"/>
        </w:rPr>
        <w:t>кт с кр</w:t>
      </w:r>
      <w:proofErr w:type="gramEnd"/>
      <w:r w:rsidRPr="00650152">
        <w:rPr>
          <w:rFonts w:eastAsia="Times New Roman"/>
          <w:color w:val="7B7B7B"/>
          <w:sz w:val="24"/>
          <w:szCs w:val="24"/>
        </w:rPr>
        <w:t>овлей Зданий</w:t>
      </w:r>
    </w:p>
    <w:p w:rsidR="00E83B8A" w:rsidRPr="00650152" w:rsidRDefault="00E83B8A" w:rsidP="00E83B8A">
      <w:pPr>
        <w:numPr>
          <w:ilvl w:val="0"/>
          <w:numId w:val="5"/>
        </w:numPr>
        <w:shd w:val="clear" w:color="auto" w:fill="FFFFFF"/>
        <w:tabs>
          <w:tab w:val="left" w:pos="1099"/>
        </w:tabs>
        <w:spacing w:line="317" w:lineRule="exact"/>
        <w:ind w:left="1099" w:hanging="533"/>
        <w:rPr>
          <w:color w:val="7B7B7B"/>
          <w:sz w:val="24"/>
          <w:szCs w:val="24"/>
        </w:rPr>
      </w:pPr>
      <w:proofErr w:type="gramStart"/>
      <w:r w:rsidRPr="00650152">
        <w:rPr>
          <w:rFonts w:eastAsia="Times New Roman"/>
          <w:color w:val="7B7B7B"/>
          <w:spacing w:val="3"/>
          <w:sz w:val="24"/>
          <w:szCs w:val="24"/>
        </w:rPr>
        <w:t>Оператор обязуется безвозмездно предоставить возможность иметь каждому Зданию свой</w:t>
      </w:r>
      <w:r w:rsidR="00650152">
        <w:rPr>
          <w:rFonts w:eastAsia="Times New Roman"/>
          <w:color w:val="7B7B7B"/>
          <w:spacing w:val="3"/>
          <w:sz w:val="24"/>
          <w:szCs w:val="24"/>
        </w:rPr>
        <w:t xml:space="preserve"> </w:t>
      </w:r>
      <w:r w:rsidRPr="00650152">
        <w:rPr>
          <w:rFonts w:eastAsia="Times New Roman"/>
          <w:color w:val="7B7B7B"/>
          <w:spacing w:val="2"/>
          <w:sz w:val="24"/>
          <w:szCs w:val="24"/>
        </w:rPr>
        <w:t>телевизионный канал, по которому будет транслироваться видеоизображение мониторинга</w:t>
      </w:r>
      <w:r w:rsidR="00650152">
        <w:rPr>
          <w:rFonts w:eastAsia="Times New Roman"/>
          <w:color w:val="7B7B7B"/>
          <w:spacing w:val="2"/>
          <w:sz w:val="24"/>
          <w:szCs w:val="24"/>
        </w:rPr>
        <w:t xml:space="preserve"> </w:t>
      </w:r>
      <w:r w:rsidRPr="00650152">
        <w:rPr>
          <w:rFonts w:eastAsia="Times New Roman"/>
          <w:color w:val="7B7B7B"/>
          <w:spacing w:val="-6"/>
          <w:sz w:val="24"/>
          <w:szCs w:val="24"/>
        </w:rPr>
        <w:t>охранных камер видеонаблюдения (если такая система установлена или когда будет установлена)</w:t>
      </w:r>
      <w:r w:rsidRPr="00650152">
        <w:rPr>
          <w:rFonts w:eastAsia="Times New Roman"/>
          <w:color w:val="7B7B7B"/>
          <w:spacing w:val="-6"/>
          <w:sz w:val="24"/>
          <w:szCs w:val="24"/>
        </w:rPr>
        <w:br/>
      </w:r>
      <w:r w:rsidRPr="00650152">
        <w:rPr>
          <w:rFonts w:eastAsia="Times New Roman"/>
          <w:color w:val="7B7B7B"/>
          <w:spacing w:val="-5"/>
          <w:sz w:val="24"/>
          <w:szCs w:val="24"/>
        </w:rPr>
        <w:t>или другой виде-аудио информации имеющейся в распоряжении дома.</w:t>
      </w:r>
      <w:proofErr w:type="gramEnd"/>
    </w:p>
    <w:p w:rsidR="00E83B8A" w:rsidRDefault="00E83B8A" w:rsidP="00E83B8A">
      <w:pPr>
        <w:numPr>
          <w:ilvl w:val="0"/>
          <w:numId w:val="5"/>
        </w:numPr>
        <w:shd w:val="clear" w:color="auto" w:fill="FFFFFF"/>
        <w:tabs>
          <w:tab w:val="left" w:pos="1099"/>
        </w:tabs>
        <w:spacing w:line="317" w:lineRule="exact"/>
        <w:ind w:left="1099" w:hanging="533"/>
        <w:rPr>
          <w:color w:val="7B7B7B"/>
          <w:sz w:val="24"/>
          <w:szCs w:val="24"/>
        </w:rPr>
      </w:pPr>
      <w:r>
        <w:rPr>
          <w:rFonts w:eastAsia="Times New Roman"/>
          <w:color w:val="7B7B7B"/>
          <w:spacing w:val="-4"/>
          <w:sz w:val="24"/>
          <w:szCs w:val="24"/>
        </w:rPr>
        <w:t>Оператор обязуется ежемесячно выплачивать ТСЖ стоимость израсходованной электроэнергии</w:t>
      </w:r>
      <w:r w:rsidR="00650152">
        <w:rPr>
          <w:rFonts w:eastAsia="Times New Roman"/>
          <w:color w:val="7B7B7B"/>
          <w:spacing w:val="-4"/>
          <w:sz w:val="24"/>
          <w:szCs w:val="24"/>
        </w:rPr>
        <w:t xml:space="preserve"> </w:t>
      </w:r>
      <w:r>
        <w:rPr>
          <w:rFonts w:eastAsia="Times New Roman"/>
          <w:color w:val="7B7B7B"/>
          <w:spacing w:val="6"/>
          <w:sz w:val="24"/>
          <w:szCs w:val="24"/>
        </w:rPr>
        <w:t>оборудованием  Оператора, в соответствии с количеством установленных потребителей</w:t>
      </w:r>
      <w:r w:rsidR="00650152">
        <w:rPr>
          <w:rFonts w:eastAsia="Times New Roman"/>
          <w:color w:val="7B7B7B"/>
          <w:spacing w:val="6"/>
          <w:sz w:val="24"/>
          <w:szCs w:val="24"/>
        </w:rPr>
        <w:t xml:space="preserve"> </w:t>
      </w:r>
      <w:r>
        <w:rPr>
          <w:rFonts w:eastAsia="Times New Roman"/>
          <w:color w:val="7B7B7B"/>
          <w:spacing w:val="11"/>
          <w:sz w:val="24"/>
          <w:szCs w:val="24"/>
        </w:rPr>
        <w:t>электроэнергии и их суммарной мощностью по действующему тарифу на основании</w:t>
      </w:r>
      <w:r w:rsidR="00650152">
        <w:rPr>
          <w:rFonts w:eastAsia="Times New Roman"/>
          <w:color w:val="7B7B7B"/>
          <w:spacing w:val="11"/>
          <w:sz w:val="24"/>
          <w:szCs w:val="24"/>
        </w:rPr>
        <w:t xml:space="preserve"> </w:t>
      </w:r>
      <w:r>
        <w:rPr>
          <w:rFonts w:eastAsia="Times New Roman"/>
          <w:color w:val="7B7B7B"/>
          <w:sz w:val="24"/>
          <w:szCs w:val="24"/>
        </w:rPr>
        <w:t>Приложения №1.</w:t>
      </w:r>
    </w:p>
    <w:p w:rsidR="00E83B8A" w:rsidRPr="00650152" w:rsidRDefault="00E83B8A" w:rsidP="00E83B8A">
      <w:pPr>
        <w:shd w:val="clear" w:color="auto" w:fill="FFFFFF"/>
        <w:spacing w:before="130" w:line="317" w:lineRule="exact"/>
        <w:ind w:left="3830"/>
        <w:rPr>
          <w:b/>
        </w:rPr>
      </w:pPr>
      <w:r w:rsidRPr="00650152">
        <w:rPr>
          <w:rFonts w:eastAsia="Times New Roman"/>
          <w:b/>
          <w:color w:val="7B7B7B"/>
          <w:sz w:val="24"/>
          <w:szCs w:val="24"/>
          <w:u w:val="single"/>
        </w:rPr>
        <w:t>Статья 4. ПОРЯДОК РАСЧЕТОВ.</w:t>
      </w:r>
    </w:p>
    <w:p w:rsidR="00E83B8A" w:rsidRDefault="00E83B8A" w:rsidP="00E83B8A">
      <w:pPr>
        <w:shd w:val="clear" w:color="auto" w:fill="FFFFFF"/>
        <w:tabs>
          <w:tab w:val="left" w:pos="1046"/>
        </w:tabs>
        <w:spacing w:line="317" w:lineRule="exact"/>
        <w:ind w:left="590"/>
      </w:pPr>
      <w:r>
        <w:rPr>
          <w:color w:val="7B7B7B"/>
          <w:sz w:val="24"/>
          <w:szCs w:val="24"/>
        </w:rPr>
        <w:t>4.1.</w:t>
      </w:r>
      <w:r>
        <w:rPr>
          <w:color w:val="7B7B7B"/>
          <w:sz w:val="24"/>
          <w:szCs w:val="24"/>
        </w:rPr>
        <w:tab/>
      </w:r>
      <w:proofErr w:type="gramStart"/>
      <w:r>
        <w:rPr>
          <w:rFonts w:eastAsia="Times New Roman"/>
          <w:color w:val="7B7B7B"/>
          <w:spacing w:val="-6"/>
          <w:sz w:val="24"/>
          <w:szCs w:val="24"/>
        </w:rPr>
        <w:t>Оператор возмещает ТСЖ стоимость потребляемой электроэнергии оборудованием (на основании</w:t>
      </w:r>
      <w:proofErr w:type="gramEnd"/>
    </w:p>
    <w:p w:rsidR="00E83B8A" w:rsidRDefault="00E83B8A" w:rsidP="00E83B8A">
      <w:pPr>
        <w:shd w:val="clear" w:color="auto" w:fill="FFFFFF"/>
        <w:spacing w:line="317" w:lineRule="exact"/>
        <w:ind w:left="1114" w:right="5"/>
        <w:jc w:val="both"/>
      </w:pPr>
      <w:r>
        <w:rPr>
          <w:rFonts w:eastAsia="Times New Roman"/>
          <w:color w:val="7B7B7B"/>
          <w:spacing w:val="2"/>
          <w:sz w:val="24"/>
          <w:szCs w:val="24"/>
        </w:rPr>
        <w:t xml:space="preserve">Приложения №1) Оператора в Зданиях, в соответствии с количеством установленных </w:t>
      </w:r>
      <w:r>
        <w:rPr>
          <w:rFonts w:eastAsia="Times New Roman"/>
          <w:color w:val="7B7B7B"/>
          <w:spacing w:val="-4"/>
          <w:sz w:val="24"/>
          <w:szCs w:val="24"/>
        </w:rPr>
        <w:t xml:space="preserve">потребителей электроэнергии и их суммарной мощностью, на основании реестра потребляемой </w:t>
      </w:r>
      <w:r>
        <w:rPr>
          <w:rFonts w:eastAsia="Times New Roman"/>
          <w:color w:val="7B7B7B"/>
          <w:spacing w:val="-5"/>
          <w:sz w:val="24"/>
          <w:szCs w:val="24"/>
        </w:rPr>
        <w:t>мощности и действующему тарифу.</w:t>
      </w:r>
    </w:p>
    <w:p w:rsidR="00E83B8A" w:rsidRDefault="00E83B8A" w:rsidP="00E83B8A">
      <w:pPr>
        <w:numPr>
          <w:ilvl w:val="0"/>
          <w:numId w:val="6"/>
        </w:numPr>
        <w:shd w:val="clear" w:color="auto" w:fill="FFFFFF"/>
        <w:tabs>
          <w:tab w:val="left" w:pos="1118"/>
        </w:tabs>
        <w:spacing w:line="317" w:lineRule="exact"/>
        <w:ind w:left="1118" w:hanging="533"/>
        <w:rPr>
          <w:color w:val="7B7B7B"/>
          <w:sz w:val="24"/>
          <w:szCs w:val="24"/>
        </w:rPr>
      </w:pPr>
      <w:r>
        <w:rPr>
          <w:rFonts w:eastAsia="Times New Roman"/>
          <w:color w:val="7B7B7B"/>
          <w:spacing w:val="7"/>
          <w:sz w:val="24"/>
          <w:szCs w:val="24"/>
        </w:rPr>
        <w:t>Плата за услуги начисляется после размещения оборудования в помещениях Здания, на</w:t>
      </w:r>
      <w:r w:rsidR="00650152">
        <w:rPr>
          <w:rFonts w:eastAsia="Times New Roman"/>
          <w:color w:val="7B7B7B"/>
          <w:spacing w:val="7"/>
          <w:sz w:val="24"/>
          <w:szCs w:val="24"/>
        </w:rPr>
        <w:t xml:space="preserve"> </w:t>
      </w:r>
      <w:r>
        <w:rPr>
          <w:rFonts w:eastAsia="Times New Roman"/>
          <w:color w:val="7B7B7B"/>
          <w:spacing w:val="9"/>
          <w:sz w:val="24"/>
          <w:szCs w:val="24"/>
        </w:rPr>
        <w:t>основании    Реестра    потребляемой    электроэнергии    оборудованием    Оператора</w:t>
      </w:r>
      <w:r w:rsidR="00650152">
        <w:rPr>
          <w:rFonts w:eastAsia="Times New Roman"/>
          <w:color w:val="7B7B7B"/>
          <w:spacing w:val="9"/>
          <w:sz w:val="24"/>
          <w:szCs w:val="24"/>
        </w:rPr>
        <w:t xml:space="preserve"> </w:t>
      </w:r>
      <w:r>
        <w:rPr>
          <w:rFonts w:eastAsia="Times New Roman"/>
          <w:color w:val="7B7B7B"/>
          <w:spacing w:val="-2"/>
          <w:sz w:val="24"/>
          <w:szCs w:val="24"/>
        </w:rPr>
        <w:t>(Приложение №1).</w:t>
      </w:r>
    </w:p>
    <w:p w:rsidR="00E83B8A" w:rsidRDefault="00E83B8A" w:rsidP="00E83B8A">
      <w:pPr>
        <w:numPr>
          <w:ilvl w:val="0"/>
          <w:numId w:val="6"/>
        </w:numPr>
        <w:shd w:val="clear" w:color="auto" w:fill="FFFFFF"/>
        <w:tabs>
          <w:tab w:val="left" w:pos="1118"/>
        </w:tabs>
        <w:spacing w:line="317" w:lineRule="exact"/>
        <w:ind w:left="1118" w:hanging="533"/>
        <w:rPr>
          <w:color w:val="7B7B7B"/>
          <w:sz w:val="24"/>
          <w:szCs w:val="24"/>
        </w:rPr>
      </w:pPr>
      <w:r>
        <w:rPr>
          <w:rFonts w:eastAsia="Times New Roman"/>
          <w:color w:val="7B7B7B"/>
          <w:spacing w:val="4"/>
          <w:sz w:val="24"/>
          <w:szCs w:val="24"/>
        </w:rPr>
        <w:t>Оператор возмещает стоимость израсходованной электроэнергии ТСЖ в согласованной с</w:t>
      </w:r>
      <w:r w:rsidR="00650152">
        <w:rPr>
          <w:rFonts w:eastAsia="Times New Roman"/>
          <w:color w:val="7B7B7B"/>
          <w:spacing w:val="4"/>
          <w:sz w:val="24"/>
          <w:szCs w:val="24"/>
        </w:rPr>
        <w:t xml:space="preserve"> </w:t>
      </w:r>
      <w:r>
        <w:rPr>
          <w:rFonts w:eastAsia="Times New Roman"/>
          <w:color w:val="7B7B7B"/>
          <w:spacing w:val="-3"/>
          <w:sz w:val="24"/>
          <w:szCs w:val="24"/>
        </w:rPr>
        <w:t>ТСЖ форме.</w:t>
      </w:r>
    </w:p>
    <w:p w:rsidR="00E83B8A" w:rsidRDefault="00E83B8A" w:rsidP="00E83B8A">
      <w:pPr>
        <w:shd w:val="clear" w:color="auto" w:fill="FFFFFF"/>
        <w:tabs>
          <w:tab w:val="left" w:pos="3389"/>
        </w:tabs>
        <w:spacing w:before="125" w:line="317" w:lineRule="exact"/>
      </w:pPr>
      <w:r>
        <w:rPr>
          <w:color w:val="000000"/>
          <w:sz w:val="24"/>
          <w:szCs w:val="24"/>
        </w:rPr>
        <w:lastRenderedPageBreak/>
        <w:t>\_</w:t>
      </w:r>
      <w:r>
        <w:rPr>
          <w:color w:val="000000"/>
          <w:sz w:val="24"/>
          <w:szCs w:val="24"/>
        </w:rPr>
        <w:tab/>
      </w:r>
      <w:r>
        <w:rPr>
          <w:rFonts w:eastAsia="Times New Roman"/>
          <w:color w:val="000000"/>
          <w:sz w:val="24"/>
          <w:szCs w:val="24"/>
          <w:u w:val="single"/>
        </w:rPr>
        <w:t>Статья 5. СРОК ДЕЙСТВИЯ ДОГОВОРА.</w:t>
      </w:r>
    </w:p>
    <w:p w:rsidR="00E83B8A" w:rsidRDefault="00E83B8A" w:rsidP="00E83B8A">
      <w:pPr>
        <w:numPr>
          <w:ilvl w:val="0"/>
          <w:numId w:val="7"/>
        </w:numPr>
        <w:shd w:val="clear" w:color="auto" w:fill="FFFFFF"/>
        <w:tabs>
          <w:tab w:val="left" w:pos="1114"/>
        </w:tabs>
        <w:spacing w:line="317" w:lineRule="exact"/>
        <w:ind w:left="586"/>
        <w:rPr>
          <w:color w:val="7B7B7B"/>
          <w:sz w:val="24"/>
          <w:szCs w:val="24"/>
        </w:rPr>
      </w:pPr>
      <w:r>
        <w:rPr>
          <w:rFonts w:eastAsia="Times New Roman"/>
          <w:color w:val="7B7B7B"/>
          <w:spacing w:val="-2"/>
          <w:sz w:val="24"/>
          <w:szCs w:val="24"/>
        </w:rPr>
        <w:t>Настоящий Договор вступает в силу со дня его подписания и действует в течение одного года.</w:t>
      </w:r>
    </w:p>
    <w:p w:rsidR="00E83B8A" w:rsidRDefault="00E83B8A" w:rsidP="00E83B8A">
      <w:pPr>
        <w:numPr>
          <w:ilvl w:val="0"/>
          <w:numId w:val="7"/>
        </w:numPr>
        <w:shd w:val="clear" w:color="auto" w:fill="FFFFFF"/>
        <w:tabs>
          <w:tab w:val="left" w:pos="1114"/>
        </w:tabs>
        <w:spacing w:line="317" w:lineRule="exact"/>
        <w:ind w:left="1114" w:hanging="528"/>
        <w:rPr>
          <w:color w:val="7B7B7B"/>
          <w:sz w:val="24"/>
          <w:szCs w:val="24"/>
        </w:rPr>
      </w:pPr>
      <w:r>
        <w:rPr>
          <w:rFonts w:eastAsia="Times New Roman"/>
          <w:color w:val="7B7B7B"/>
          <w:spacing w:val="6"/>
          <w:sz w:val="24"/>
          <w:szCs w:val="24"/>
        </w:rPr>
        <w:t>Первоначальный срок действия Договора будет автоматически продлеваться на каждый</w:t>
      </w:r>
      <w:r w:rsidR="00650152">
        <w:rPr>
          <w:rFonts w:eastAsia="Times New Roman"/>
          <w:color w:val="7B7B7B"/>
          <w:spacing w:val="6"/>
          <w:sz w:val="24"/>
          <w:szCs w:val="24"/>
        </w:rPr>
        <w:t xml:space="preserve">  </w:t>
      </w:r>
      <w:r>
        <w:rPr>
          <w:rFonts w:eastAsia="Times New Roman"/>
          <w:color w:val="7B7B7B"/>
          <w:spacing w:val="1"/>
          <w:sz w:val="24"/>
          <w:szCs w:val="24"/>
        </w:rPr>
        <w:t>последующий календарный год до тех пор, пока ТСЖ или Оператор письменно не уведомят</w:t>
      </w:r>
      <w:r w:rsidR="00650152">
        <w:rPr>
          <w:rFonts w:eastAsia="Times New Roman"/>
          <w:color w:val="7B7B7B"/>
          <w:spacing w:val="1"/>
          <w:sz w:val="24"/>
          <w:szCs w:val="24"/>
        </w:rPr>
        <w:t xml:space="preserve"> </w:t>
      </w:r>
      <w:r>
        <w:rPr>
          <w:rFonts w:eastAsia="Times New Roman"/>
          <w:color w:val="7B7B7B"/>
          <w:sz w:val="24"/>
          <w:szCs w:val="24"/>
        </w:rPr>
        <w:t>друг друга о своем желании прекратить действие Договора за шестьдесят календарных дней</w:t>
      </w:r>
      <w:r w:rsidR="00650152">
        <w:rPr>
          <w:rFonts w:eastAsia="Times New Roman"/>
          <w:color w:val="7B7B7B"/>
          <w:sz w:val="24"/>
          <w:szCs w:val="24"/>
        </w:rPr>
        <w:t xml:space="preserve"> </w:t>
      </w:r>
      <w:r>
        <w:rPr>
          <w:rFonts w:eastAsia="Times New Roman"/>
          <w:color w:val="7B7B7B"/>
          <w:spacing w:val="-1"/>
          <w:sz w:val="24"/>
          <w:szCs w:val="24"/>
        </w:rPr>
        <w:t>до такого прекращения.</w:t>
      </w:r>
    </w:p>
    <w:p w:rsidR="00E83B8A" w:rsidRDefault="00E83B8A" w:rsidP="00E83B8A">
      <w:pPr>
        <w:shd w:val="clear" w:color="auto" w:fill="FFFFFF"/>
        <w:spacing w:before="125" w:line="317" w:lineRule="exact"/>
        <w:ind w:left="3749"/>
      </w:pPr>
      <w:r>
        <w:rPr>
          <w:rFonts w:eastAsia="Times New Roman"/>
          <w:color w:val="000000"/>
          <w:sz w:val="24"/>
          <w:szCs w:val="24"/>
          <w:u w:val="single"/>
        </w:rPr>
        <w:t>Статья 6. ПРОЧИЕ ПОЛОЖЕНИЯ.</w:t>
      </w:r>
    </w:p>
    <w:p w:rsidR="00E83B8A" w:rsidRDefault="00E83B8A" w:rsidP="00E83B8A">
      <w:pPr>
        <w:numPr>
          <w:ilvl w:val="0"/>
          <w:numId w:val="8"/>
        </w:numPr>
        <w:shd w:val="clear" w:color="auto" w:fill="FFFFFF"/>
        <w:tabs>
          <w:tab w:val="left" w:pos="1118"/>
        </w:tabs>
        <w:spacing w:line="317" w:lineRule="exact"/>
        <w:ind w:left="1118" w:hanging="533"/>
        <w:rPr>
          <w:color w:val="7B7B7B"/>
          <w:sz w:val="24"/>
          <w:szCs w:val="24"/>
        </w:rPr>
      </w:pPr>
      <w:r>
        <w:rPr>
          <w:rFonts w:eastAsia="Times New Roman"/>
          <w:color w:val="7B7B7B"/>
          <w:spacing w:val="3"/>
          <w:sz w:val="24"/>
          <w:szCs w:val="24"/>
        </w:rPr>
        <w:t>За неисполнение или ненадлежащее исполнение обязательств по Договору Стороны несут</w:t>
      </w:r>
      <w:r w:rsidR="00650152">
        <w:rPr>
          <w:rFonts w:eastAsia="Times New Roman"/>
          <w:color w:val="7B7B7B"/>
          <w:spacing w:val="3"/>
          <w:sz w:val="24"/>
          <w:szCs w:val="24"/>
        </w:rPr>
        <w:t xml:space="preserve"> </w:t>
      </w:r>
      <w:r>
        <w:rPr>
          <w:rFonts w:eastAsia="Times New Roman"/>
          <w:color w:val="7B7B7B"/>
          <w:spacing w:val="-4"/>
          <w:sz w:val="24"/>
          <w:szCs w:val="24"/>
        </w:rPr>
        <w:t>ответственность в соответствии с действующим законодательством РФ.</w:t>
      </w:r>
    </w:p>
    <w:p w:rsidR="00E83B8A" w:rsidRDefault="00E83B8A" w:rsidP="00E83B8A">
      <w:pPr>
        <w:numPr>
          <w:ilvl w:val="0"/>
          <w:numId w:val="8"/>
        </w:numPr>
        <w:shd w:val="clear" w:color="auto" w:fill="FFFFFF"/>
        <w:tabs>
          <w:tab w:val="left" w:pos="1118"/>
        </w:tabs>
        <w:spacing w:line="317" w:lineRule="exact"/>
        <w:ind w:left="1118" w:hanging="533"/>
        <w:rPr>
          <w:color w:val="7B7B7B"/>
          <w:sz w:val="24"/>
          <w:szCs w:val="24"/>
        </w:rPr>
      </w:pPr>
      <w:r>
        <w:rPr>
          <w:rFonts w:eastAsia="Times New Roman"/>
          <w:color w:val="7B7B7B"/>
          <w:spacing w:val="7"/>
          <w:sz w:val="24"/>
          <w:szCs w:val="24"/>
        </w:rPr>
        <w:t>Стороны обязуются не разглашать третьим лицам информацию, появившуюся в связи с</w:t>
      </w:r>
      <w:r w:rsidR="00650152">
        <w:rPr>
          <w:rFonts w:eastAsia="Times New Roman"/>
          <w:color w:val="7B7B7B"/>
          <w:spacing w:val="7"/>
          <w:sz w:val="24"/>
          <w:szCs w:val="24"/>
        </w:rPr>
        <w:t xml:space="preserve"> </w:t>
      </w:r>
      <w:r>
        <w:rPr>
          <w:rFonts w:eastAsia="Times New Roman"/>
          <w:color w:val="7B7B7B"/>
          <w:spacing w:val="-6"/>
          <w:sz w:val="24"/>
          <w:szCs w:val="24"/>
        </w:rPr>
        <w:t>исполнением настоящего Договора.</w:t>
      </w:r>
    </w:p>
    <w:p w:rsidR="00E83B8A" w:rsidRDefault="00E83B8A" w:rsidP="00E83B8A">
      <w:pPr>
        <w:numPr>
          <w:ilvl w:val="0"/>
          <w:numId w:val="8"/>
        </w:numPr>
        <w:shd w:val="clear" w:color="auto" w:fill="FFFFFF"/>
        <w:tabs>
          <w:tab w:val="left" w:pos="1118"/>
        </w:tabs>
        <w:spacing w:line="317" w:lineRule="exact"/>
        <w:ind w:left="1118" w:hanging="533"/>
        <w:rPr>
          <w:color w:val="7B7B7B"/>
          <w:sz w:val="24"/>
          <w:szCs w:val="24"/>
        </w:rPr>
      </w:pPr>
      <w:r>
        <w:rPr>
          <w:rFonts w:eastAsia="Times New Roman"/>
          <w:color w:val="7B7B7B"/>
          <w:spacing w:val="-1"/>
          <w:sz w:val="24"/>
          <w:szCs w:val="24"/>
        </w:rPr>
        <w:t>В случае возникновения любых споров или разногласий, связанных с настоящим Договором,</w:t>
      </w:r>
      <w:r w:rsidR="00650152">
        <w:rPr>
          <w:rFonts w:eastAsia="Times New Roman"/>
          <w:color w:val="7B7B7B"/>
          <w:spacing w:val="-1"/>
          <w:sz w:val="24"/>
          <w:szCs w:val="24"/>
        </w:rPr>
        <w:t xml:space="preserve"> </w:t>
      </w:r>
      <w:r>
        <w:rPr>
          <w:rFonts w:eastAsia="Times New Roman"/>
          <w:color w:val="7B7B7B"/>
          <w:spacing w:val="-1"/>
          <w:sz w:val="24"/>
          <w:szCs w:val="24"/>
        </w:rPr>
        <w:t>Стороны приложат все усилия для их дружественного разрешения путем переговоров между</w:t>
      </w:r>
      <w:r w:rsidR="00650152">
        <w:rPr>
          <w:rFonts w:eastAsia="Times New Roman"/>
          <w:color w:val="7B7B7B"/>
          <w:spacing w:val="-1"/>
          <w:sz w:val="24"/>
          <w:szCs w:val="24"/>
        </w:rPr>
        <w:t xml:space="preserve"> </w:t>
      </w:r>
      <w:r>
        <w:rPr>
          <w:rFonts w:eastAsia="Times New Roman"/>
          <w:color w:val="7B7B7B"/>
          <w:spacing w:val="3"/>
          <w:sz w:val="24"/>
          <w:szCs w:val="24"/>
        </w:rPr>
        <w:t>уполномоченными представителями Сторон. Если споры не могут быть разрешены путем</w:t>
      </w:r>
      <w:r w:rsidR="00650152">
        <w:rPr>
          <w:rFonts w:eastAsia="Times New Roman"/>
          <w:color w:val="7B7B7B"/>
          <w:spacing w:val="3"/>
          <w:sz w:val="24"/>
          <w:szCs w:val="24"/>
        </w:rPr>
        <w:t xml:space="preserve"> </w:t>
      </w:r>
      <w:r>
        <w:rPr>
          <w:rFonts w:eastAsia="Times New Roman"/>
          <w:color w:val="7B7B7B"/>
          <w:spacing w:val="-2"/>
          <w:sz w:val="24"/>
          <w:szCs w:val="24"/>
        </w:rPr>
        <w:t>переговоров, то спорные вопросы передаются на рассмотрение местного Арбитражного суда.</w:t>
      </w:r>
    </w:p>
    <w:p w:rsidR="005C39EE" w:rsidRDefault="00E83B8A" w:rsidP="005C39EE">
      <w:pPr>
        <w:numPr>
          <w:ilvl w:val="0"/>
          <w:numId w:val="8"/>
        </w:numPr>
        <w:shd w:val="clear" w:color="auto" w:fill="FFFFFF"/>
        <w:tabs>
          <w:tab w:val="left" w:pos="1118"/>
        </w:tabs>
        <w:spacing w:line="322" w:lineRule="exact"/>
      </w:pPr>
      <w:r w:rsidRPr="005C39EE">
        <w:rPr>
          <w:rFonts w:eastAsia="Times New Roman"/>
          <w:color w:val="7B7B7B"/>
          <w:spacing w:val="-1"/>
          <w:sz w:val="24"/>
          <w:szCs w:val="24"/>
        </w:rPr>
        <w:t>В случае прекращения действия настоящего Договора (в том числе в отношении конкретного</w:t>
      </w:r>
      <w:r w:rsidRPr="005C39EE">
        <w:rPr>
          <w:rFonts w:eastAsia="Times New Roman"/>
          <w:color w:val="7B7B7B"/>
          <w:spacing w:val="-1"/>
          <w:sz w:val="24"/>
          <w:szCs w:val="24"/>
        </w:rPr>
        <w:br/>
      </w:r>
      <w:r w:rsidRPr="005C39EE">
        <w:rPr>
          <w:rFonts w:eastAsia="Times New Roman"/>
          <w:color w:val="7B7B7B"/>
          <w:spacing w:val="5"/>
          <w:sz w:val="24"/>
          <w:szCs w:val="24"/>
        </w:rPr>
        <w:t>Здания) по инициативе ТСЖ, Оператор вправе продолжать оказывать услуги абонентам,</w:t>
      </w:r>
      <w:r w:rsidR="005C39EE" w:rsidRPr="005C39EE">
        <w:rPr>
          <w:color w:val="7B7B7B"/>
          <w:sz w:val="24"/>
          <w:szCs w:val="24"/>
        </w:rPr>
        <w:t xml:space="preserve"> </w:t>
      </w:r>
      <w:r w:rsidR="005C39EE" w:rsidRPr="005C39EE">
        <w:rPr>
          <w:rFonts w:eastAsia="Times New Roman"/>
          <w:color w:val="5F5F5F"/>
          <w:spacing w:val="6"/>
          <w:sz w:val="24"/>
          <w:szCs w:val="24"/>
        </w:rPr>
        <w:t xml:space="preserve">договоры с которыми были заключены в период действия настоящего Договора, а также </w:t>
      </w:r>
      <w:r w:rsidR="005C39EE" w:rsidRPr="005C39EE">
        <w:rPr>
          <w:rFonts w:eastAsia="Times New Roman"/>
          <w:color w:val="000000"/>
          <w:spacing w:val="-5"/>
          <w:sz w:val="24"/>
          <w:szCs w:val="24"/>
        </w:rPr>
        <w:t>производить необходимые ремонтные работы.</w:t>
      </w:r>
    </w:p>
    <w:p w:rsidR="005C39EE" w:rsidRDefault="005C39EE" w:rsidP="005C39EE">
      <w:pPr>
        <w:pStyle w:val="a3"/>
        <w:shd w:val="clear" w:color="auto" w:fill="FFFFFF"/>
        <w:spacing w:line="322" w:lineRule="exact"/>
      </w:pPr>
      <w:r w:rsidRPr="005C39EE">
        <w:rPr>
          <w:color w:val="5F5F5F"/>
          <w:sz w:val="24"/>
          <w:szCs w:val="24"/>
        </w:rPr>
        <w:t xml:space="preserve">6.5. </w:t>
      </w:r>
      <w:r w:rsidRPr="005C39EE">
        <w:rPr>
          <w:rFonts w:eastAsia="Times New Roman"/>
          <w:color w:val="5F5F5F"/>
          <w:sz w:val="24"/>
          <w:szCs w:val="24"/>
        </w:rPr>
        <w:t>Все изменения, дополнения, приложения к настоящему Договору являются неотъемлемой его частью и считаются действительными, если они оформлены в письменном виде и подписаны</w:t>
      </w:r>
      <w:r>
        <w:t xml:space="preserve"> </w:t>
      </w:r>
      <w:r w:rsidRPr="005C39EE">
        <w:rPr>
          <w:rFonts w:eastAsia="Times New Roman"/>
          <w:color w:val="5F5F5F"/>
          <w:spacing w:val="-11"/>
          <w:sz w:val="24"/>
          <w:szCs w:val="24"/>
        </w:rPr>
        <w:t>Сторонами.</w:t>
      </w:r>
    </w:p>
    <w:p w:rsidR="005C39EE" w:rsidRPr="00650152" w:rsidRDefault="005C39EE" w:rsidP="00650152">
      <w:pPr>
        <w:shd w:val="clear" w:color="auto" w:fill="FFFFFF"/>
        <w:spacing w:before="350" w:after="58"/>
        <w:jc w:val="center"/>
        <w:rPr>
          <w:b/>
        </w:rPr>
      </w:pPr>
      <w:r w:rsidRPr="00650152">
        <w:rPr>
          <w:rFonts w:eastAsia="Times New Roman"/>
          <w:b/>
          <w:bCs/>
          <w:color w:val="979797"/>
          <w:sz w:val="24"/>
          <w:szCs w:val="24"/>
        </w:rPr>
        <w:t xml:space="preserve">Статья </w:t>
      </w:r>
      <w:r w:rsidRPr="00650152">
        <w:rPr>
          <w:rFonts w:eastAsia="Times New Roman"/>
          <w:color w:val="979797"/>
          <w:sz w:val="24"/>
          <w:szCs w:val="24"/>
        </w:rPr>
        <w:t xml:space="preserve">7. </w:t>
      </w:r>
      <w:r w:rsidRPr="00650152">
        <w:rPr>
          <w:rFonts w:eastAsia="Times New Roman"/>
          <w:b/>
          <w:color w:val="979797"/>
          <w:sz w:val="24"/>
          <w:szCs w:val="24"/>
        </w:rPr>
        <w:t xml:space="preserve">АДРЕСА </w:t>
      </w:r>
      <w:r w:rsidRPr="00650152">
        <w:rPr>
          <w:rFonts w:eastAsia="Times New Roman"/>
          <w:b/>
          <w:bCs/>
          <w:color w:val="979797"/>
          <w:sz w:val="24"/>
          <w:szCs w:val="24"/>
        </w:rPr>
        <w:t xml:space="preserve">И РЕКВИЗИТЫ </w:t>
      </w:r>
      <w:r w:rsidRPr="00650152">
        <w:rPr>
          <w:rFonts w:eastAsia="Times New Roman"/>
          <w:b/>
          <w:bCs/>
          <w:color w:val="5F5F5F"/>
          <w:sz w:val="24"/>
          <w:szCs w:val="24"/>
        </w:rPr>
        <w:t>СТОРОН.</w:t>
      </w:r>
    </w:p>
    <w:p w:rsidR="005C39EE" w:rsidRDefault="005C39EE" w:rsidP="005C39EE">
      <w:pPr>
        <w:pStyle w:val="a3"/>
        <w:numPr>
          <w:ilvl w:val="0"/>
          <w:numId w:val="8"/>
        </w:numPr>
        <w:shd w:val="clear" w:color="auto" w:fill="FFFFFF"/>
        <w:spacing w:before="350" w:after="58"/>
        <w:jc w:val="center"/>
        <w:sectPr w:rsidR="005C39EE">
          <w:type w:val="continuous"/>
          <w:pgSz w:w="11909" w:h="16834"/>
          <w:pgMar w:top="1440" w:right="542" w:bottom="720" w:left="1128" w:header="720" w:footer="720" w:gutter="0"/>
          <w:cols w:space="60"/>
          <w:noEndnote/>
        </w:sectPr>
      </w:pPr>
    </w:p>
    <w:p w:rsidR="005C39EE" w:rsidRDefault="005C39EE" w:rsidP="005C39EE">
      <w:pPr>
        <w:pStyle w:val="a3"/>
        <w:shd w:val="clear" w:color="auto" w:fill="FFFFFF"/>
        <w:spacing w:before="101"/>
        <w:rPr>
          <w:rFonts w:eastAsia="Times New Roman"/>
          <w:b/>
          <w:bCs/>
          <w:color w:val="5F5F5F"/>
          <w:sz w:val="24"/>
          <w:szCs w:val="24"/>
        </w:rPr>
      </w:pPr>
      <w:r w:rsidRPr="005C39EE">
        <w:rPr>
          <w:rFonts w:eastAsia="Times New Roman"/>
          <w:b/>
          <w:bCs/>
          <w:color w:val="000000"/>
          <w:spacing w:val="-1"/>
          <w:sz w:val="24"/>
          <w:szCs w:val="24"/>
        </w:rPr>
        <w:lastRenderedPageBreak/>
        <w:t>Оператор</w:t>
      </w:r>
      <w:r>
        <w:t xml:space="preserve"> </w:t>
      </w:r>
      <w:r>
        <w:rPr>
          <w:rFonts w:eastAsia="Times New Roman"/>
          <w:b/>
          <w:bCs/>
          <w:color w:val="5F5F5F"/>
          <w:sz w:val="24"/>
          <w:szCs w:val="24"/>
        </w:rPr>
        <w:t xml:space="preserve"> </w:t>
      </w:r>
    </w:p>
    <w:p w:rsidR="005C39EE" w:rsidRDefault="005C39EE" w:rsidP="005C39EE">
      <w:pPr>
        <w:pStyle w:val="a3"/>
        <w:shd w:val="clear" w:color="auto" w:fill="FFFFFF"/>
        <w:spacing w:before="101"/>
        <w:rPr>
          <w:rFonts w:eastAsia="Times New Roman"/>
          <w:b/>
          <w:bCs/>
          <w:color w:val="5F5F5F"/>
          <w:sz w:val="24"/>
          <w:szCs w:val="24"/>
        </w:rPr>
      </w:pPr>
      <w:r>
        <w:rPr>
          <w:rFonts w:eastAsia="Times New Roman"/>
          <w:b/>
          <w:bCs/>
          <w:color w:val="5F5F5F"/>
          <w:sz w:val="24"/>
          <w:szCs w:val="24"/>
        </w:rPr>
        <w:t xml:space="preserve"> </w:t>
      </w:r>
    </w:p>
    <w:p w:rsidR="005C39EE" w:rsidRDefault="005C39EE" w:rsidP="005C39EE">
      <w:pPr>
        <w:pStyle w:val="a3"/>
        <w:shd w:val="clear" w:color="auto" w:fill="FFFFFF"/>
        <w:spacing w:before="101"/>
      </w:pPr>
      <w:r w:rsidRPr="005C39EE">
        <w:rPr>
          <w:rFonts w:eastAsia="Times New Roman"/>
          <w:b/>
          <w:bCs/>
          <w:color w:val="5F5F5F"/>
          <w:sz w:val="24"/>
          <w:szCs w:val="24"/>
        </w:rPr>
        <w:t xml:space="preserve">ИП </w:t>
      </w:r>
      <w:proofErr w:type="spellStart"/>
      <w:r w:rsidRPr="005C39EE">
        <w:rPr>
          <w:rFonts w:eastAsia="Times New Roman"/>
          <w:b/>
          <w:bCs/>
          <w:color w:val="5F5F5F"/>
          <w:sz w:val="24"/>
          <w:szCs w:val="24"/>
        </w:rPr>
        <w:t>Витер</w:t>
      </w:r>
      <w:proofErr w:type="spellEnd"/>
      <w:r w:rsidRPr="005C39EE">
        <w:rPr>
          <w:rFonts w:eastAsia="Times New Roman"/>
          <w:b/>
          <w:bCs/>
          <w:color w:val="5F5F5F"/>
          <w:sz w:val="24"/>
          <w:szCs w:val="24"/>
        </w:rPr>
        <w:t xml:space="preserve"> Евгений Васильевич</w:t>
      </w:r>
    </w:p>
    <w:p w:rsidR="005C39EE" w:rsidRDefault="005C39EE" w:rsidP="005C39EE">
      <w:pPr>
        <w:pStyle w:val="a3"/>
        <w:shd w:val="clear" w:color="auto" w:fill="FFFFFF"/>
        <w:spacing w:line="317" w:lineRule="exact"/>
      </w:pPr>
      <w:r w:rsidRPr="005C39EE">
        <w:rPr>
          <w:color w:val="5F5F5F"/>
          <w:sz w:val="24"/>
          <w:szCs w:val="24"/>
        </w:rPr>
        <w:t xml:space="preserve">344091, </w:t>
      </w:r>
      <w:r w:rsidRPr="005C39EE">
        <w:rPr>
          <w:rFonts w:eastAsia="Times New Roman"/>
          <w:color w:val="5F5F5F"/>
          <w:sz w:val="24"/>
          <w:szCs w:val="24"/>
        </w:rPr>
        <w:t>г. Ростов-на-Дону,</w:t>
      </w:r>
      <w:r>
        <w:t xml:space="preserve"> </w:t>
      </w:r>
      <w:r w:rsidRPr="005C39EE">
        <w:rPr>
          <w:rFonts w:eastAsia="Times New Roman"/>
          <w:color w:val="5F5F5F"/>
          <w:sz w:val="24"/>
          <w:szCs w:val="24"/>
        </w:rPr>
        <w:t xml:space="preserve">пр. </w:t>
      </w:r>
      <w:r>
        <w:rPr>
          <w:rFonts w:eastAsia="Times New Roman"/>
          <w:color w:val="5F5F5F"/>
          <w:sz w:val="24"/>
          <w:szCs w:val="24"/>
        </w:rPr>
        <w:t>К</w:t>
      </w:r>
      <w:r w:rsidRPr="005C39EE">
        <w:rPr>
          <w:rFonts w:eastAsia="Times New Roman"/>
          <w:color w:val="5F5F5F"/>
          <w:sz w:val="24"/>
          <w:szCs w:val="24"/>
        </w:rPr>
        <w:t>оммунистический, д. 20</w:t>
      </w:r>
    </w:p>
    <w:p w:rsidR="005C39EE" w:rsidRDefault="005C39EE" w:rsidP="005C39EE">
      <w:pPr>
        <w:pStyle w:val="a3"/>
        <w:shd w:val="clear" w:color="auto" w:fill="FFFFFF"/>
        <w:spacing w:line="317" w:lineRule="exact"/>
        <w:rPr>
          <w:rFonts w:eastAsia="Times New Roman"/>
          <w:color w:val="5F5F5F"/>
          <w:spacing w:val="-1"/>
          <w:sz w:val="24"/>
          <w:szCs w:val="24"/>
        </w:rPr>
      </w:pPr>
    </w:p>
    <w:p w:rsidR="005C39EE" w:rsidRDefault="005C39EE" w:rsidP="005C39EE">
      <w:pPr>
        <w:pStyle w:val="a3"/>
        <w:shd w:val="clear" w:color="auto" w:fill="FFFFFF"/>
        <w:spacing w:line="317" w:lineRule="exact"/>
      </w:pPr>
      <w:r w:rsidRPr="005C39EE">
        <w:rPr>
          <w:rFonts w:eastAsia="Times New Roman"/>
          <w:color w:val="5F5F5F"/>
          <w:spacing w:val="-1"/>
          <w:sz w:val="24"/>
          <w:szCs w:val="24"/>
        </w:rPr>
        <w:t xml:space="preserve">«Кабельное телевидение </w:t>
      </w:r>
      <w:proofErr w:type="spellStart"/>
      <w:proofErr w:type="gramStart"/>
      <w:r w:rsidRPr="005C39EE">
        <w:rPr>
          <w:rFonts w:eastAsia="Times New Roman"/>
          <w:color w:val="5F5F5F"/>
          <w:spacing w:val="-1"/>
          <w:sz w:val="24"/>
          <w:szCs w:val="24"/>
        </w:rPr>
        <w:t>Элит-ТВ</w:t>
      </w:r>
      <w:proofErr w:type="spellEnd"/>
      <w:proofErr w:type="gramEnd"/>
      <w:r w:rsidRPr="005C39EE">
        <w:rPr>
          <w:rFonts w:eastAsia="Times New Roman"/>
          <w:color w:val="5F5F5F"/>
          <w:spacing w:val="-1"/>
          <w:sz w:val="24"/>
          <w:szCs w:val="24"/>
        </w:rPr>
        <w:t>»</w:t>
      </w:r>
    </w:p>
    <w:p w:rsidR="005C39EE" w:rsidRDefault="005C39EE" w:rsidP="005C39EE">
      <w:pPr>
        <w:pStyle w:val="a3"/>
        <w:shd w:val="clear" w:color="auto" w:fill="FFFFFF"/>
        <w:spacing w:line="317" w:lineRule="exact"/>
        <w:rPr>
          <w:rFonts w:eastAsia="Times New Roman"/>
          <w:color w:val="5F5F5F"/>
          <w:spacing w:val="-1"/>
          <w:sz w:val="24"/>
          <w:szCs w:val="24"/>
        </w:rPr>
      </w:pPr>
      <w:r w:rsidRPr="005C39EE">
        <w:rPr>
          <w:rFonts w:eastAsia="Times New Roman"/>
          <w:color w:val="5F5F5F"/>
          <w:sz w:val="24"/>
          <w:szCs w:val="24"/>
        </w:rPr>
        <w:t>тел. 223-08-01, 223-04-81, 223-14-16</w:t>
      </w:r>
      <w:r>
        <w:rPr>
          <w:rFonts w:eastAsia="Times New Roman"/>
          <w:color w:val="5F5F5F"/>
          <w:spacing w:val="-1"/>
          <w:sz w:val="24"/>
          <w:szCs w:val="24"/>
        </w:rPr>
        <w:t xml:space="preserve"> </w:t>
      </w:r>
    </w:p>
    <w:p w:rsidR="005C39EE" w:rsidRDefault="005C39EE" w:rsidP="005C39EE">
      <w:pPr>
        <w:pStyle w:val="a3"/>
        <w:shd w:val="clear" w:color="auto" w:fill="FFFFFF"/>
        <w:spacing w:line="317" w:lineRule="exact"/>
      </w:pPr>
      <w:r w:rsidRPr="005C39EE">
        <w:rPr>
          <w:rFonts w:eastAsia="Times New Roman"/>
          <w:color w:val="5F5F5F"/>
          <w:spacing w:val="-1"/>
          <w:sz w:val="24"/>
          <w:szCs w:val="24"/>
        </w:rPr>
        <w:t>Банковские реквизиты:</w:t>
      </w:r>
    </w:p>
    <w:p w:rsidR="005C39EE" w:rsidRDefault="005C39EE" w:rsidP="005C39EE">
      <w:pPr>
        <w:shd w:val="clear" w:color="auto" w:fill="FFFFFF"/>
        <w:spacing w:line="317" w:lineRule="exact"/>
      </w:pPr>
      <w:r w:rsidRPr="005C39EE">
        <w:rPr>
          <w:rFonts w:eastAsia="Times New Roman"/>
          <w:color w:val="5F5F5F"/>
          <w:spacing w:val="2"/>
          <w:sz w:val="24"/>
          <w:szCs w:val="24"/>
        </w:rPr>
        <w:t xml:space="preserve">ИП </w:t>
      </w:r>
      <w:proofErr w:type="spellStart"/>
      <w:r w:rsidRPr="005C39EE">
        <w:rPr>
          <w:rFonts w:eastAsia="Times New Roman"/>
          <w:color w:val="5F5F5F"/>
          <w:spacing w:val="2"/>
          <w:sz w:val="24"/>
          <w:szCs w:val="24"/>
        </w:rPr>
        <w:t>Витер</w:t>
      </w:r>
      <w:proofErr w:type="spellEnd"/>
      <w:r w:rsidRPr="005C39EE">
        <w:rPr>
          <w:rFonts w:eastAsia="Times New Roman"/>
          <w:color w:val="5F5F5F"/>
          <w:spacing w:val="2"/>
          <w:sz w:val="24"/>
          <w:szCs w:val="24"/>
        </w:rPr>
        <w:t xml:space="preserve"> Е.В.</w:t>
      </w:r>
    </w:p>
    <w:p w:rsidR="005C39EE" w:rsidRDefault="005C39EE" w:rsidP="005C39EE">
      <w:pPr>
        <w:pStyle w:val="a3"/>
        <w:shd w:val="clear" w:color="auto" w:fill="FFFFFF"/>
        <w:spacing w:line="317" w:lineRule="exact"/>
      </w:pPr>
      <w:proofErr w:type="gramStart"/>
      <w:r w:rsidRPr="005C39EE">
        <w:rPr>
          <w:rFonts w:eastAsia="Times New Roman"/>
          <w:color w:val="5F5F5F"/>
          <w:sz w:val="24"/>
          <w:szCs w:val="24"/>
        </w:rPr>
        <w:t>Р</w:t>
      </w:r>
      <w:proofErr w:type="gramEnd"/>
      <w:r w:rsidRPr="005C39EE">
        <w:rPr>
          <w:rFonts w:eastAsia="Times New Roman"/>
          <w:color w:val="5F5F5F"/>
          <w:sz w:val="24"/>
          <w:szCs w:val="24"/>
        </w:rPr>
        <w:t>/</w:t>
      </w:r>
      <w:proofErr w:type="spellStart"/>
      <w:r w:rsidRPr="005C39EE">
        <w:rPr>
          <w:rFonts w:eastAsia="Times New Roman"/>
          <w:color w:val="5F5F5F"/>
          <w:sz w:val="24"/>
          <w:szCs w:val="24"/>
        </w:rPr>
        <w:t>сч</w:t>
      </w:r>
      <w:proofErr w:type="spellEnd"/>
      <w:r w:rsidRPr="005C39EE">
        <w:rPr>
          <w:rFonts w:eastAsia="Times New Roman"/>
          <w:color w:val="5F5F5F"/>
          <w:sz w:val="24"/>
          <w:szCs w:val="24"/>
        </w:rPr>
        <w:t>. № 40802810300000002809</w:t>
      </w:r>
    </w:p>
    <w:p w:rsidR="005C39EE" w:rsidRDefault="005C39EE" w:rsidP="005C39EE">
      <w:pPr>
        <w:pStyle w:val="a3"/>
        <w:shd w:val="clear" w:color="auto" w:fill="FFFFFF"/>
        <w:spacing w:before="5" w:line="317" w:lineRule="exact"/>
      </w:pPr>
      <w:r w:rsidRPr="005C39EE">
        <w:rPr>
          <w:rFonts w:eastAsia="Times New Roman"/>
          <w:color w:val="5F5F5F"/>
          <w:spacing w:val="-1"/>
          <w:sz w:val="24"/>
          <w:szCs w:val="24"/>
        </w:rPr>
        <w:t>ОАО КБ «ЦЕНТР-ИНВЕСТ»</w:t>
      </w:r>
    </w:p>
    <w:p w:rsidR="005C39EE" w:rsidRDefault="005C39EE" w:rsidP="005C39EE">
      <w:pPr>
        <w:pStyle w:val="a3"/>
        <w:shd w:val="clear" w:color="auto" w:fill="FFFFFF"/>
        <w:spacing w:line="317" w:lineRule="exact"/>
      </w:pPr>
      <w:r w:rsidRPr="005C39EE">
        <w:rPr>
          <w:rFonts w:eastAsia="Times New Roman"/>
          <w:color w:val="5F5F5F"/>
          <w:spacing w:val="-1"/>
          <w:sz w:val="24"/>
          <w:szCs w:val="24"/>
        </w:rPr>
        <w:t>г. Ростов-на-Дону</w:t>
      </w:r>
    </w:p>
    <w:p w:rsidR="005C39EE" w:rsidRDefault="005C39EE" w:rsidP="005C39EE">
      <w:pPr>
        <w:pStyle w:val="a3"/>
        <w:shd w:val="clear" w:color="auto" w:fill="FFFFFF"/>
        <w:spacing w:line="317" w:lineRule="exact"/>
      </w:pPr>
      <w:r w:rsidRPr="005C39EE">
        <w:rPr>
          <w:rFonts w:eastAsia="Times New Roman"/>
          <w:color w:val="5F5F5F"/>
          <w:sz w:val="24"/>
          <w:szCs w:val="24"/>
        </w:rPr>
        <w:t>Кеч. 30101810100000000762</w:t>
      </w:r>
    </w:p>
    <w:p w:rsidR="005C39EE" w:rsidRDefault="005C39EE" w:rsidP="005C39EE">
      <w:pPr>
        <w:pStyle w:val="a3"/>
        <w:shd w:val="clear" w:color="auto" w:fill="FFFFFF"/>
        <w:spacing w:line="317" w:lineRule="exact"/>
      </w:pPr>
      <w:r w:rsidRPr="005C39EE">
        <w:rPr>
          <w:rFonts w:eastAsia="Times New Roman"/>
          <w:color w:val="5F5F5F"/>
          <w:sz w:val="24"/>
          <w:szCs w:val="24"/>
        </w:rPr>
        <w:t>БИК 046015762</w:t>
      </w:r>
    </w:p>
    <w:p w:rsidR="005C39EE" w:rsidRDefault="005C39EE" w:rsidP="005C39EE">
      <w:pPr>
        <w:pStyle w:val="a3"/>
        <w:shd w:val="clear" w:color="auto" w:fill="FFFFFF"/>
        <w:spacing w:before="221"/>
      </w:pPr>
      <w:r w:rsidRPr="005C39EE">
        <w:rPr>
          <w:rFonts w:eastAsia="Times New Roman"/>
          <w:color w:val="000000"/>
          <w:spacing w:val="-3"/>
          <w:sz w:val="24"/>
          <w:szCs w:val="24"/>
        </w:rPr>
        <w:t>От ОПЕРАТОРА</w:t>
      </w:r>
    </w:p>
    <w:p w:rsidR="005C39EE" w:rsidRDefault="005C39EE" w:rsidP="005C39EE">
      <w:pPr>
        <w:pStyle w:val="a3"/>
        <w:shd w:val="clear" w:color="auto" w:fill="FFFFFF"/>
        <w:tabs>
          <w:tab w:val="left" w:leader="underscore" w:pos="1987"/>
          <w:tab w:val="left" w:leader="underscore" w:pos="3605"/>
        </w:tabs>
        <w:spacing w:before="67"/>
      </w:pPr>
      <w:r>
        <w:tab/>
      </w:r>
      <w:proofErr w:type="spellStart"/>
      <w:r w:rsidRPr="005C39EE">
        <w:rPr>
          <w:rFonts w:eastAsia="Times New Roman"/>
          <w:color w:val="5F5F5F"/>
          <w:spacing w:val="-10"/>
          <w:sz w:val="24"/>
          <w:szCs w:val="24"/>
          <w:u w:val="single"/>
        </w:rPr>
        <w:t>Витер</w:t>
      </w:r>
      <w:proofErr w:type="spellEnd"/>
      <w:r w:rsidRPr="005C39EE">
        <w:rPr>
          <w:rFonts w:eastAsia="Times New Roman"/>
          <w:color w:val="5F5F5F"/>
          <w:spacing w:val="-10"/>
          <w:sz w:val="24"/>
          <w:szCs w:val="24"/>
          <w:u w:val="single"/>
        </w:rPr>
        <w:t xml:space="preserve"> Е.В.</w:t>
      </w:r>
      <w:r w:rsidRPr="005C39EE">
        <w:rPr>
          <w:rFonts w:eastAsia="Times New Roman"/>
          <w:color w:val="5F5F5F"/>
          <w:sz w:val="24"/>
          <w:szCs w:val="24"/>
          <w:u w:val="single"/>
        </w:rPr>
        <w:tab/>
      </w:r>
    </w:p>
    <w:p w:rsidR="005C39EE" w:rsidRDefault="005C39EE" w:rsidP="005C39EE">
      <w:pPr>
        <w:pStyle w:val="a3"/>
        <w:shd w:val="clear" w:color="auto" w:fill="FFFFFF"/>
      </w:pPr>
      <w:r w:rsidRPr="005C39EE">
        <w:rPr>
          <w:color w:val="000000"/>
          <w:spacing w:val="1"/>
          <w:sz w:val="16"/>
          <w:szCs w:val="16"/>
        </w:rPr>
        <w:t>(</w:t>
      </w:r>
      <w:r w:rsidRPr="005C39EE">
        <w:rPr>
          <w:rFonts w:eastAsia="Times New Roman"/>
          <w:color w:val="000000"/>
          <w:spacing w:val="1"/>
          <w:sz w:val="16"/>
          <w:szCs w:val="16"/>
        </w:rPr>
        <w:t>Ф.И.О.)</w:t>
      </w:r>
    </w:p>
    <w:p w:rsidR="005C39EE" w:rsidRDefault="005C39EE" w:rsidP="005C39EE">
      <w:pPr>
        <w:pStyle w:val="a3"/>
        <w:shd w:val="clear" w:color="auto" w:fill="FFFFFF"/>
        <w:tabs>
          <w:tab w:val="left" w:leader="underscore" w:pos="816"/>
        </w:tabs>
        <w:spacing w:before="163"/>
      </w:pPr>
      <w:r w:rsidRPr="005C39EE">
        <w:rPr>
          <w:rFonts w:eastAsia="Times New Roman"/>
          <w:color w:val="5F5F5F"/>
          <w:sz w:val="22"/>
          <w:szCs w:val="22"/>
          <w:u w:val="single"/>
        </w:rPr>
        <w:lastRenderedPageBreak/>
        <w:t>Индивидуальный предприн</w:t>
      </w:r>
      <w:r w:rsidRPr="005C39EE">
        <w:rPr>
          <w:rFonts w:eastAsia="Times New Roman"/>
          <w:color w:val="5F5F5F"/>
          <w:sz w:val="22"/>
          <w:szCs w:val="22"/>
        </w:rPr>
        <w:t>иматель</w:t>
      </w:r>
    </w:p>
    <w:p w:rsidR="005C39EE" w:rsidRDefault="005C39EE" w:rsidP="005C39EE">
      <w:pPr>
        <w:pStyle w:val="a3"/>
        <w:shd w:val="clear" w:color="auto" w:fill="FFFFFF"/>
        <w:rPr>
          <w:rFonts w:ascii="Arial" w:eastAsia="Times New Roman" w:hAnsi="Arial"/>
          <w:color w:val="5F5F5F"/>
          <w:sz w:val="34"/>
          <w:szCs w:val="34"/>
        </w:rPr>
      </w:pPr>
      <w:r>
        <w:br w:type="column"/>
      </w:r>
    </w:p>
    <w:p w:rsidR="005C39EE" w:rsidRDefault="005C39EE" w:rsidP="005C39EE">
      <w:pPr>
        <w:pStyle w:val="a3"/>
        <w:shd w:val="clear" w:color="auto" w:fill="FFFFFF"/>
        <w:rPr>
          <w:rFonts w:ascii="Arial" w:eastAsia="Times New Roman" w:hAnsi="Arial"/>
          <w:color w:val="5F5F5F"/>
          <w:sz w:val="34"/>
          <w:szCs w:val="34"/>
        </w:rPr>
      </w:pPr>
    </w:p>
    <w:p w:rsidR="005C39EE" w:rsidRDefault="005C39EE" w:rsidP="005C39EE">
      <w:pPr>
        <w:pStyle w:val="a3"/>
        <w:shd w:val="clear" w:color="auto" w:fill="FFFFFF"/>
        <w:rPr>
          <w:rFonts w:ascii="Arial" w:eastAsia="Times New Roman" w:hAnsi="Arial"/>
          <w:color w:val="5F5F5F"/>
          <w:sz w:val="34"/>
          <w:szCs w:val="34"/>
        </w:rPr>
      </w:pPr>
    </w:p>
    <w:p w:rsidR="005C39EE" w:rsidRDefault="005C39EE" w:rsidP="005C39EE">
      <w:pPr>
        <w:pStyle w:val="a3"/>
        <w:shd w:val="clear" w:color="auto" w:fill="FFFFFF"/>
        <w:rPr>
          <w:rFonts w:ascii="Arial" w:eastAsia="Times New Roman" w:hAnsi="Arial"/>
          <w:color w:val="5F5F5F"/>
          <w:sz w:val="34"/>
          <w:szCs w:val="34"/>
        </w:rPr>
      </w:pPr>
    </w:p>
    <w:p w:rsidR="005C39EE" w:rsidRDefault="005C39EE" w:rsidP="005C39EE">
      <w:pPr>
        <w:pStyle w:val="a3"/>
        <w:shd w:val="clear" w:color="auto" w:fill="FFFFFF"/>
        <w:rPr>
          <w:rFonts w:ascii="Arial" w:eastAsia="Times New Roman" w:hAnsi="Arial"/>
          <w:color w:val="5F5F5F"/>
          <w:sz w:val="34"/>
          <w:szCs w:val="34"/>
        </w:rPr>
      </w:pPr>
    </w:p>
    <w:p w:rsidR="005C39EE" w:rsidRDefault="005C39EE" w:rsidP="005C39EE">
      <w:pPr>
        <w:pStyle w:val="a3"/>
        <w:shd w:val="clear" w:color="auto" w:fill="FFFFFF"/>
        <w:rPr>
          <w:rFonts w:ascii="Arial" w:eastAsia="Times New Roman" w:hAnsi="Arial"/>
          <w:color w:val="5F5F5F"/>
          <w:sz w:val="34"/>
          <w:szCs w:val="34"/>
        </w:rPr>
      </w:pPr>
    </w:p>
    <w:p w:rsidR="005C39EE" w:rsidRDefault="005C39EE" w:rsidP="005C39EE">
      <w:pPr>
        <w:pStyle w:val="a3"/>
        <w:shd w:val="clear" w:color="auto" w:fill="FFFFFF"/>
        <w:rPr>
          <w:rFonts w:ascii="Arial" w:eastAsia="Times New Roman" w:hAnsi="Arial"/>
          <w:color w:val="5F5F5F"/>
          <w:sz w:val="34"/>
          <w:szCs w:val="34"/>
        </w:rPr>
      </w:pPr>
    </w:p>
    <w:p w:rsidR="005C39EE" w:rsidRDefault="005C39EE" w:rsidP="005C39EE">
      <w:pPr>
        <w:pStyle w:val="a3"/>
        <w:shd w:val="clear" w:color="auto" w:fill="FFFFFF"/>
      </w:pPr>
      <w:proofErr w:type="spellStart"/>
      <w:r w:rsidRPr="005C39EE">
        <w:rPr>
          <w:rFonts w:ascii="Arial" w:eastAsia="Times New Roman" w:hAnsi="Arial"/>
          <w:color w:val="5F5F5F"/>
          <w:sz w:val="34"/>
          <w:szCs w:val="34"/>
        </w:rPr>
        <w:t>тсж</w:t>
      </w:r>
      <w:proofErr w:type="spellEnd"/>
    </w:p>
    <w:p w:rsidR="005C39EE" w:rsidRDefault="005C39EE" w:rsidP="005C39EE">
      <w:pPr>
        <w:pStyle w:val="a3"/>
        <w:shd w:val="clear" w:color="auto" w:fill="FFFFFF"/>
        <w:spacing w:before="115"/>
      </w:pPr>
      <w:r w:rsidRPr="005C39EE">
        <w:rPr>
          <w:rFonts w:eastAsia="Times New Roman"/>
          <w:color w:val="000000"/>
          <w:spacing w:val="7"/>
          <w:sz w:val="24"/>
          <w:szCs w:val="24"/>
        </w:rPr>
        <w:t>ТСЖ «Запад»</w:t>
      </w:r>
    </w:p>
    <w:p w:rsidR="005C39EE" w:rsidRDefault="005C39EE" w:rsidP="005C39EE">
      <w:pPr>
        <w:pStyle w:val="a3"/>
        <w:shd w:val="clear" w:color="auto" w:fill="FFFFFF"/>
        <w:spacing w:before="19" w:line="278" w:lineRule="exact"/>
      </w:pPr>
      <w:r w:rsidRPr="005C39EE">
        <w:rPr>
          <w:color w:val="5F5F5F"/>
          <w:sz w:val="24"/>
          <w:szCs w:val="24"/>
        </w:rPr>
        <w:t xml:space="preserve">344015, </w:t>
      </w:r>
      <w:r w:rsidRPr="005C39EE">
        <w:rPr>
          <w:rFonts w:eastAsia="Times New Roman"/>
          <w:color w:val="5F5F5F"/>
          <w:sz w:val="24"/>
          <w:szCs w:val="24"/>
        </w:rPr>
        <w:t>г. Ростов-на-Дону,</w:t>
      </w:r>
    </w:p>
    <w:p w:rsidR="005C39EE" w:rsidRDefault="005C39EE" w:rsidP="005C39EE">
      <w:pPr>
        <w:pStyle w:val="a3"/>
        <w:shd w:val="clear" w:color="auto" w:fill="FFFFFF"/>
        <w:spacing w:line="278" w:lineRule="exact"/>
      </w:pPr>
      <w:r w:rsidRPr="005C39EE">
        <w:rPr>
          <w:rFonts w:eastAsia="Times New Roman"/>
          <w:color w:val="5F5F5F"/>
          <w:sz w:val="24"/>
          <w:szCs w:val="24"/>
        </w:rPr>
        <w:t>ул. Еременко, д. 56/6</w:t>
      </w:r>
    </w:p>
    <w:p w:rsidR="005C39EE" w:rsidRDefault="005C39EE" w:rsidP="005C39EE">
      <w:pPr>
        <w:pStyle w:val="a3"/>
        <w:shd w:val="clear" w:color="auto" w:fill="FFFFFF"/>
        <w:spacing w:line="278" w:lineRule="exact"/>
      </w:pPr>
      <w:r w:rsidRPr="005C39EE">
        <w:rPr>
          <w:rFonts w:eastAsia="Times New Roman"/>
          <w:color w:val="5F5F5F"/>
          <w:sz w:val="24"/>
          <w:szCs w:val="24"/>
        </w:rPr>
        <w:lastRenderedPageBreak/>
        <w:t>тел. 220-05-49, 89289091688</w:t>
      </w:r>
    </w:p>
    <w:p w:rsidR="005C39EE" w:rsidRDefault="005C39EE" w:rsidP="005C39EE">
      <w:pPr>
        <w:pStyle w:val="a3"/>
        <w:shd w:val="clear" w:color="auto" w:fill="FFFFFF"/>
        <w:spacing w:line="278" w:lineRule="exact"/>
      </w:pPr>
      <w:r w:rsidRPr="005C39EE">
        <w:rPr>
          <w:rFonts w:eastAsia="Times New Roman"/>
          <w:color w:val="000000"/>
          <w:sz w:val="24"/>
          <w:szCs w:val="24"/>
        </w:rPr>
        <w:t>ИНН 6168053589</w:t>
      </w:r>
    </w:p>
    <w:p w:rsidR="005C39EE" w:rsidRDefault="005C39EE" w:rsidP="005C39EE">
      <w:pPr>
        <w:pStyle w:val="a3"/>
        <w:shd w:val="clear" w:color="auto" w:fill="FFFFFF"/>
        <w:spacing w:line="278" w:lineRule="exact"/>
      </w:pPr>
      <w:r w:rsidRPr="005C39EE">
        <w:rPr>
          <w:rFonts w:eastAsia="Times New Roman"/>
          <w:color w:val="000000"/>
          <w:sz w:val="24"/>
          <w:szCs w:val="24"/>
        </w:rPr>
        <w:t>КПП 616801001</w:t>
      </w:r>
    </w:p>
    <w:p w:rsidR="005C39EE" w:rsidRDefault="005C39EE" w:rsidP="005C39EE">
      <w:pPr>
        <w:pStyle w:val="a3"/>
        <w:shd w:val="clear" w:color="auto" w:fill="FFFFFF"/>
        <w:spacing w:line="278" w:lineRule="exact"/>
      </w:pPr>
      <w:r w:rsidRPr="005C39EE">
        <w:rPr>
          <w:rFonts w:eastAsia="Times New Roman"/>
          <w:color w:val="5F5F5F"/>
          <w:sz w:val="24"/>
          <w:szCs w:val="24"/>
        </w:rPr>
        <w:t>ОГРН 1036168009404</w:t>
      </w:r>
    </w:p>
    <w:p w:rsidR="005C39EE" w:rsidRDefault="005C39EE" w:rsidP="005C39EE">
      <w:pPr>
        <w:pStyle w:val="a3"/>
        <w:shd w:val="clear" w:color="auto" w:fill="FFFFFF"/>
        <w:spacing w:line="278" w:lineRule="exact"/>
      </w:pPr>
      <w:proofErr w:type="gramStart"/>
      <w:r w:rsidRPr="005C39EE">
        <w:rPr>
          <w:rFonts w:eastAsia="Times New Roman"/>
          <w:color w:val="5F5F5F"/>
          <w:sz w:val="24"/>
          <w:szCs w:val="24"/>
        </w:rPr>
        <w:t>Р</w:t>
      </w:r>
      <w:proofErr w:type="gramEnd"/>
      <w:r w:rsidRPr="005C39EE">
        <w:rPr>
          <w:rFonts w:eastAsia="Times New Roman"/>
          <w:color w:val="5F5F5F"/>
          <w:sz w:val="24"/>
          <w:szCs w:val="24"/>
        </w:rPr>
        <w:t>/</w:t>
      </w:r>
      <w:proofErr w:type="spellStart"/>
      <w:r w:rsidRPr="005C39EE">
        <w:rPr>
          <w:rFonts w:eastAsia="Times New Roman"/>
          <w:color w:val="5F5F5F"/>
          <w:sz w:val="24"/>
          <w:szCs w:val="24"/>
        </w:rPr>
        <w:t>сч</w:t>
      </w:r>
      <w:proofErr w:type="spellEnd"/>
      <w:r w:rsidRPr="005C39EE">
        <w:rPr>
          <w:rFonts w:eastAsia="Times New Roman"/>
          <w:color w:val="5F5F5F"/>
          <w:sz w:val="24"/>
          <w:szCs w:val="24"/>
        </w:rPr>
        <w:t>. № 40703810161000696601</w:t>
      </w:r>
    </w:p>
    <w:p w:rsidR="005C39EE" w:rsidRDefault="005C39EE" w:rsidP="005C39EE">
      <w:pPr>
        <w:pStyle w:val="a3"/>
        <w:shd w:val="clear" w:color="auto" w:fill="FFFFFF"/>
        <w:spacing w:line="278" w:lineRule="exact"/>
      </w:pPr>
      <w:r w:rsidRPr="005C39EE">
        <w:rPr>
          <w:rFonts w:eastAsia="Times New Roman"/>
          <w:color w:val="5F5F5F"/>
          <w:spacing w:val="-3"/>
          <w:sz w:val="24"/>
          <w:szCs w:val="24"/>
        </w:rPr>
        <w:t>Южный филиал ОАО «</w:t>
      </w:r>
      <w:proofErr w:type="spellStart"/>
      <w:r w:rsidRPr="005C39EE">
        <w:rPr>
          <w:rFonts w:eastAsia="Times New Roman"/>
          <w:color w:val="5F5F5F"/>
          <w:spacing w:val="-3"/>
          <w:sz w:val="24"/>
          <w:szCs w:val="24"/>
        </w:rPr>
        <w:t>Промсвязьбанк</w:t>
      </w:r>
      <w:proofErr w:type="spellEnd"/>
      <w:r w:rsidRPr="005C39EE">
        <w:rPr>
          <w:rFonts w:eastAsia="Times New Roman"/>
          <w:color w:val="5F5F5F"/>
          <w:spacing w:val="-3"/>
          <w:sz w:val="24"/>
          <w:szCs w:val="24"/>
        </w:rPr>
        <w:t>»</w:t>
      </w:r>
    </w:p>
    <w:p w:rsidR="005C39EE" w:rsidRDefault="005C39EE" w:rsidP="005C39EE">
      <w:pPr>
        <w:pStyle w:val="a3"/>
        <w:shd w:val="clear" w:color="auto" w:fill="FFFFFF"/>
        <w:spacing w:before="5" w:line="278" w:lineRule="exact"/>
      </w:pPr>
      <w:r w:rsidRPr="005C39EE">
        <w:rPr>
          <w:rFonts w:eastAsia="Times New Roman"/>
          <w:color w:val="000000"/>
          <w:spacing w:val="-1"/>
          <w:sz w:val="24"/>
          <w:szCs w:val="24"/>
        </w:rPr>
        <w:t>г. Волгоград</w:t>
      </w:r>
    </w:p>
    <w:p w:rsidR="005C39EE" w:rsidRDefault="005C39EE" w:rsidP="005C39EE">
      <w:pPr>
        <w:pStyle w:val="a3"/>
        <w:shd w:val="clear" w:color="auto" w:fill="FFFFFF"/>
        <w:spacing w:line="278" w:lineRule="exact"/>
      </w:pPr>
      <w:r>
        <w:rPr>
          <w:rFonts w:ascii="Courier New" w:eastAsia="Times New Roman" w:hAnsi="Courier New" w:cs="Courier New"/>
          <w:color w:val="5F5F5F"/>
          <w:spacing w:val="-10"/>
          <w:w w:val="72"/>
          <w:sz w:val="28"/>
          <w:szCs w:val="28"/>
        </w:rPr>
        <w:t>к</w:t>
      </w:r>
      <w:r w:rsidRPr="005C39EE">
        <w:rPr>
          <w:rFonts w:ascii="Courier New" w:eastAsia="Times New Roman" w:hAnsi="Courier New" w:cs="Courier New"/>
          <w:color w:val="5F5F5F"/>
          <w:spacing w:val="-10"/>
          <w:w w:val="72"/>
          <w:sz w:val="28"/>
          <w:szCs w:val="28"/>
        </w:rPr>
        <w:t>/</w:t>
      </w:r>
      <w:proofErr w:type="spellStart"/>
      <w:r w:rsidRPr="005C39EE">
        <w:rPr>
          <w:rFonts w:ascii="Courier New" w:eastAsia="Times New Roman" w:hAnsi="Courier New"/>
          <w:color w:val="5F5F5F"/>
          <w:spacing w:val="-10"/>
          <w:w w:val="72"/>
          <w:sz w:val="28"/>
          <w:szCs w:val="28"/>
        </w:rPr>
        <w:t>сч</w:t>
      </w:r>
      <w:proofErr w:type="spellEnd"/>
      <w:r w:rsidRPr="005C39EE">
        <w:rPr>
          <w:rFonts w:ascii="Courier New" w:eastAsia="Times New Roman" w:hAnsi="Courier New" w:cs="Courier New"/>
          <w:color w:val="5F5F5F"/>
          <w:spacing w:val="-10"/>
          <w:w w:val="72"/>
          <w:sz w:val="28"/>
          <w:szCs w:val="28"/>
        </w:rPr>
        <w:t>. 30101810100000000715</w:t>
      </w:r>
    </w:p>
    <w:p w:rsidR="005C39EE" w:rsidRDefault="005C39EE" w:rsidP="005C39EE">
      <w:pPr>
        <w:pStyle w:val="a3"/>
        <w:shd w:val="clear" w:color="auto" w:fill="FFFFFF"/>
        <w:spacing w:line="278" w:lineRule="exact"/>
      </w:pPr>
      <w:r w:rsidRPr="005C39EE">
        <w:rPr>
          <w:rFonts w:ascii="Courier New" w:eastAsia="Times New Roman" w:hAnsi="Courier New"/>
          <w:color w:val="000000"/>
          <w:spacing w:val="-1"/>
          <w:w w:val="72"/>
          <w:sz w:val="28"/>
          <w:szCs w:val="28"/>
        </w:rPr>
        <w:t>БИК</w:t>
      </w:r>
      <w:r w:rsidRPr="005C39EE">
        <w:rPr>
          <w:rFonts w:ascii="Courier New" w:eastAsia="Times New Roman" w:hAnsi="Courier New" w:cs="Courier New"/>
          <w:color w:val="000000"/>
          <w:spacing w:val="-1"/>
          <w:w w:val="72"/>
          <w:sz w:val="28"/>
          <w:szCs w:val="28"/>
        </w:rPr>
        <w:t xml:space="preserve"> 041806715</w:t>
      </w:r>
    </w:p>
    <w:p w:rsidR="005C39EE" w:rsidRDefault="005C39EE" w:rsidP="005C39EE">
      <w:pPr>
        <w:pStyle w:val="a3"/>
        <w:shd w:val="clear" w:color="auto" w:fill="FFFFFF"/>
        <w:spacing w:before="658"/>
      </w:pPr>
      <w:r w:rsidRPr="005C39EE">
        <w:rPr>
          <w:rFonts w:eastAsia="Times New Roman"/>
          <w:b/>
          <w:bCs/>
          <w:color w:val="5F5F5F"/>
          <w:spacing w:val="8"/>
          <w:sz w:val="22"/>
          <w:szCs w:val="22"/>
        </w:rPr>
        <w:t>От ТСЖ</w:t>
      </w:r>
    </w:p>
    <w:p w:rsidR="005C39EE" w:rsidRDefault="005C39EE" w:rsidP="005C39EE">
      <w:pPr>
        <w:pStyle w:val="a3"/>
        <w:shd w:val="clear" w:color="auto" w:fill="FFFFFF"/>
        <w:tabs>
          <w:tab w:val="left" w:leader="underscore" w:pos="1915"/>
          <w:tab w:val="left" w:leader="underscore" w:pos="3706"/>
        </w:tabs>
        <w:spacing w:before="91"/>
      </w:pPr>
      <w:r>
        <w:tab/>
      </w:r>
      <w:r w:rsidRPr="005C39EE">
        <w:rPr>
          <w:rFonts w:eastAsia="Times New Roman"/>
          <w:b/>
          <w:bCs/>
          <w:color w:val="5F5F5F"/>
          <w:spacing w:val="-10"/>
          <w:sz w:val="22"/>
          <w:szCs w:val="22"/>
          <w:u w:val="single"/>
        </w:rPr>
        <w:t>Горлов В</w:t>
      </w:r>
      <w:proofErr w:type="gramStart"/>
      <w:r w:rsidRPr="005C39EE">
        <w:rPr>
          <w:rFonts w:eastAsia="Times New Roman"/>
          <w:b/>
          <w:bCs/>
          <w:color w:val="5F5F5F"/>
          <w:spacing w:val="-10"/>
          <w:sz w:val="22"/>
          <w:szCs w:val="22"/>
          <w:u w:val="single"/>
        </w:rPr>
        <w:t xml:space="preserve"> .</w:t>
      </w:r>
      <w:proofErr w:type="gramEnd"/>
      <w:r w:rsidRPr="005C39EE">
        <w:rPr>
          <w:rFonts w:eastAsia="Times New Roman"/>
          <w:b/>
          <w:bCs/>
          <w:color w:val="5F5F5F"/>
          <w:spacing w:val="-10"/>
          <w:sz w:val="22"/>
          <w:szCs w:val="22"/>
          <w:u w:val="single"/>
        </w:rPr>
        <w:t>В.</w:t>
      </w:r>
      <w:r w:rsidRPr="005C39EE">
        <w:rPr>
          <w:rFonts w:eastAsia="Times New Roman"/>
          <w:b/>
          <w:bCs/>
          <w:color w:val="5F5F5F"/>
          <w:sz w:val="22"/>
          <w:szCs w:val="22"/>
          <w:u w:val="single"/>
        </w:rPr>
        <w:tab/>
      </w:r>
    </w:p>
    <w:p w:rsidR="005C39EE" w:rsidRDefault="005C39EE" w:rsidP="005C39EE">
      <w:pPr>
        <w:pStyle w:val="a3"/>
        <w:shd w:val="clear" w:color="auto" w:fill="FFFFFF"/>
      </w:pPr>
      <w:r w:rsidRPr="005C39EE">
        <w:rPr>
          <w:color w:val="5F5F5F"/>
          <w:sz w:val="16"/>
          <w:szCs w:val="16"/>
        </w:rPr>
        <w:t>(</w:t>
      </w:r>
      <w:r w:rsidRPr="005C39EE">
        <w:rPr>
          <w:rFonts w:eastAsia="Times New Roman"/>
          <w:color w:val="5F5F5F"/>
          <w:sz w:val="16"/>
          <w:szCs w:val="16"/>
        </w:rPr>
        <w:t>Ф.И.О.)</w:t>
      </w:r>
    </w:p>
    <w:p w:rsidR="005C39EE" w:rsidRDefault="005C39EE" w:rsidP="005C39EE">
      <w:pPr>
        <w:pStyle w:val="a3"/>
        <w:shd w:val="clear" w:color="auto" w:fill="FFFFFF"/>
        <w:spacing w:before="139"/>
      </w:pPr>
      <w:r w:rsidRPr="005C39EE">
        <w:rPr>
          <w:rFonts w:eastAsia="Times New Roman"/>
          <w:b/>
          <w:bCs/>
          <w:color w:val="5F5F5F"/>
          <w:spacing w:val="2"/>
        </w:rPr>
        <w:t>Председатель правления</w:t>
      </w:r>
    </w:p>
    <w:p w:rsidR="005C39EE" w:rsidRDefault="005C39EE" w:rsidP="005C39EE">
      <w:pPr>
        <w:pStyle w:val="a3"/>
        <w:numPr>
          <w:ilvl w:val="0"/>
          <w:numId w:val="8"/>
        </w:numPr>
        <w:shd w:val="clear" w:color="auto" w:fill="FFFFFF"/>
        <w:spacing w:before="139"/>
        <w:sectPr w:rsidR="005C39EE">
          <w:type w:val="continuous"/>
          <w:pgSz w:w="11909" w:h="16834"/>
          <w:pgMar w:top="1440" w:right="1469" w:bottom="720" w:left="1128" w:header="720" w:footer="720" w:gutter="0"/>
          <w:cols w:num="2" w:space="720" w:equalWidth="0">
            <w:col w:w="4171" w:space="1061"/>
            <w:col w:w="4080"/>
          </w:cols>
          <w:noEndnote/>
        </w:sectPr>
      </w:pPr>
    </w:p>
    <w:p w:rsidR="005C39EE" w:rsidRPr="005C39EE" w:rsidRDefault="005C39EE" w:rsidP="005C39EE">
      <w:pPr>
        <w:pStyle w:val="a3"/>
        <w:numPr>
          <w:ilvl w:val="0"/>
          <w:numId w:val="8"/>
        </w:numPr>
        <w:spacing w:before="29" w:line="1" w:lineRule="exact"/>
        <w:rPr>
          <w:sz w:val="2"/>
          <w:szCs w:val="2"/>
        </w:rPr>
      </w:pPr>
    </w:p>
    <w:p w:rsidR="005C39EE" w:rsidRDefault="005C39EE" w:rsidP="005C39EE">
      <w:pPr>
        <w:pStyle w:val="a3"/>
        <w:numPr>
          <w:ilvl w:val="0"/>
          <w:numId w:val="8"/>
        </w:numPr>
        <w:shd w:val="clear" w:color="auto" w:fill="FFFFFF"/>
        <w:spacing w:before="139"/>
        <w:sectPr w:rsidR="005C39EE">
          <w:type w:val="continuous"/>
          <w:pgSz w:w="11909" w:h="16834"/>
          <w:pgMar w:top="1440" w:right="2170" w:bottom="720" w:left="2410" w:header="720" w:footer="720" w:gutter="0"/>
          <w:cols w:space="60"/>
          <w:noEndnote/>
        </w:sectPr>
      </w:pPr>
    </w:p>
    <w:p w:rsidR="005C39EE" w:rsidRDefault="005C39EE" w:rsidP="005C39EE">
      <w:pPr>
        <w:shd w:val="clear" w:color="auto" w:fill="FFFFFF"/>
        <w:ind w:left="720"/>
      </w:pPr>
      <w:r>
        <w:rPr>
          <w:noProof/>
        </w:rPr>
        <w:lastRenderedPageBreak/>
        <w:drawing>
          <wp:anchor distT="0" distB="0" distL="0" distR="0" simplePos="0" relativeHeight="251662336" behindDoc="1" locked="0" layoutInCell="1" allowOverlap="1">
            <wp:simplePos x="0" y="0"/>
            <wp:positionH relativeFrom="margin">
              <wp:posOffset>-146050</wp:posOffset>
            </wp:positionH>
            <wp:positionV relativeFrom="paragraph">
              <wp:posOffset>0</wp:posOffset>
            </wp:positionV>
            <wp:extent cx="1499870" cy="591185"/>
            <wp:effectExtent l="19050" t="0" r="5080" b="0"/>
            <wp:wrapThrough wrapText="bothSides">
              <wp:wrapPolygon edited="0">
                <wp:start x="-274" y="0"/>
                <wp:lineTo x="-274" y="20881"/>
                <wp:lineTo x="21673" y="20881"/>
                <wp:lineTo x="21673" y="0"/>
                <wp:lineTo x="-274" y="0"/>
              </wp:wrapPolygon>
            </wp:wrapThrough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9870" cy="5911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eastAsia="Times New Roman"/>
          <w:color w:val="000000"/>
          <w:sz w:val="22"/>
          <w:szCs w:val="22"/>
        </w:rPr>
        <w:t>Подпись</w:t>
      </w:r>
    </w:p>
    <w:p w:rsidR="005C39EE" w:rsidRDefault="005C39EE" w:rsidP="005C39EE">
      <w:pPr>
        <w:pStyle w:val="a3"/>
        <w:shd w:val="clear" w:color="auto" w:fill="FFFFFF"/>
        <w:spacing w:before="134" w:line="19" w:lineRule="exact"/>
      </w:pPr>
    </w:p>
    <w:p w:rsidR="00CB1E8F" w:rsidRDefault="00CB1E8F" w:rsidP="00E83B8A">
      <w:pPr>
        <w:shd w:val="clear" w:color="auto" w:fill="FFFFFF"/>
        <w:tabs>
          <w:tab w:val="left" w:pos="494"/>
        </w:tabs>
        <w:spacing w:line="317" w:lineRule="exact"/>
        <w:ind w:left="494"/>
        <w:rPr>
          <w:color w:val="767676"/>
          <w:sz w:val="24"/>
          <w:szCs w:val="24"/>
        </w:rPr>
      </w:pPr>
    </w:p>
    <w:sectPr w:rsidR="00CB1E8F" w:rsidSect="0015112E">
      <w:type w:val="continuous"/>
      <w:pgSz w:w="11909" w:h="16834"/>
      <w:pgMar w:top="711" w:right="466" w:bottom="360" w:left="1046" w:header="720" w:footer="720" w:gutter="0"/>
      <w:cols w:space="6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A64E1B"/>
    <w:multiLevelType w:val="singleLevel"/>
    <w:tmpl w:val="97A07ECE"/>
    <w:lvl w:ilvl="0">
      <w:start w:val="1"/>
      <w:numFmt w:val="decimal"/>
      <w:lvlText w:val="1.%1."/>
      <w:legacy w:legacy="1" w:legacySpace="0" w:legacyIndent="523"/>
      <w:lvlJc w:val="left"/>
      <w:rPr>
        <w:rFonts w:ascii="Times New Roman" w:hAnsi="Times New Roman" w:cs="Times New Roman" w:hint="default"/>
      </w:rPr>
    </w:lvl>
  </w:abstractNum>
  <w:abstractNum w:abstractNumId="1">
    <w:nsid w:val="0E033227"/>
    <w:multiLevelType w:val="singleLevel"/>
    <w:tmpl w:val="8B640962"/>
    <w:lvl w:ilvl="0">
      <w:start w:val="1"/>
      <w:numFmt w:val="decimal"/>
      <w:lvlText w:val="5.%1."/>
      <w:legacy w:legacy="1" w:legacySpace="0" w:legacyIndent="528"/>
      <w:lvlJc w:val="left"/>
      <w:rPr>
        <w:rFonts w:ascii="Times New Roman" w:hAnsi="Times New Roman" w:cs="Times New Roman" w:hint="default"/>
      </w:rPr>
    </w:lvl>
  </w:abstractNum>
  <w:abstractNum w:abstractNumId="2">
    <w:nsid w:val="19FD3628"/>
    <w:multiLevelType w:val="singleLevel"/>
    <w:tmpl w:val="D2F0E178"/>
    <w:lvl w:ilvl="0">
      <w:start w:val="1"/>
      <w:numFmt w:val="decimal"/>
      <w:lvlText w:val="2.%1."/>
      <w:legacy w:legacy="1" w:legacySpace="0" w:legacyIndent="533"/>
      <w:lvlJc w:val="left"/>
      <w:rPr>
        <w:rFonts w:ascii="Times New Roman" w:hAnsi="Times New Roman" w:cs="Times New Roman" w:hint="default"/>
      </w:rPr>
    </w:lvl>
  </w:abstractNum>
  <w:abstractNum w:abstractNumId="3">
    <w:nsid w:val="2D8C1BDD"/>
    <w:multiLevelType w:val="singleLevel"/>
    <w:tmpl w:val="5FC2F80A"/>
    <w:lvl w:ilvl="0">
      <w:start w:val="4"/>
      <w:numFmt w:val="decimal"/>
      <w:lvlText w:val="2.%1."/>
      <w:legacy w:legacy="1" w:legacySpace="0" w:legacyIndent="480"/>
      <w:lvlJc w:val="left"/>
      <w:rPr>
        <w:rFonts w:ascii="Times New Roman" w:hAnsi="Times New Roman" w:cs="Times New Roman" w:hint="default"/>
      </w:rPr>
    </w:lvl>
  </w:abstractNum>
  <w:abstractNum w:abstractNumId="4">
    <w:nsid w:val="3B8C2703"/>
    <w:multiLevelType w:val="singleLevel"/>
    <w:tmpl w:val="CC22E936"/>
    <w:lvl w:ilvl="0">
      <w:start w:val="1"/>
      <w:numFmt w:val="decimal"/>
      <w:lvlText w:val="6.%1."/>
      <w:legacy w:legacy="1" w:legacySpace="0" w:legacyIndent="533"/>
      <w:lvlJc w:val="left"/>
      <w:rPr>
        <w:rFonts w:ascii="Times New Roman" w:hAnsi="Times New Roman" w:cs="Times New Roman" w:hint="default"/>
      </w:rPr>
    </w:lvl>
  </w:abstractNum>
  <w:abstractNum w:abstractNumId="5">
    <w:nsid w:val="4F861425"/>
    <w:multiLevelType w:val="singleLevel"/>
    <w:tmpl w:val="E166A516"/>
    <w:lvl w:ilvl="0">
      <w:start w:val="1"/>
      <w:numFmt w:val="decimal"/>
      <w:lvlText w:val="3.%1."/>
      <w:legacy w:legacy="1" w:legacySpace="0" w:legacyIndent="533"/>
      <w:lvlJc w:val="left"/>
      <w:rPr>
        <w:rFonts w:ascii="Times New Roman" w:hAnsi="Times New Roman" w:cs="Times New Roman" w:hint="default"/>
      </w:rPr>
    </w:lvl>
  </w:abstractNum>
  <w:abstractNum w:abstractNumId="6">
    <w:nsid w:val="5251399B"/>
    <w:multiLevelType w:val="singleLevel"/>
    <w:tmpl w:val="7D86DCFA"/>
    <w:lvl w:ilvl="0">
      <w:start w:val="2"/>
      <w:numFmt w:val="decimal"/>
      <w:lvlText w:val="4.%1."/>
      <w:legacy w:legacy="1" w:legacySpace="0" w:legacyIndent="533"/>
      <w:lvlJc w:val="left"/>
      <w:rPr>
        <w:rFonts w:ascii="Times New Roman" w:hAnsi="Times New Roman" w:cs="Times New Roman" w:hint="default"/>
      </w:rPr>
    </w:lvl>
  </w:abstractNum>
  <w:num w:numId="1">
    <w:abstractNumId w:val="0"/>
  </w:num>
  <w:num w:numId="2">
    <w:abstractNumId w:val="2"/>
  </w:num>
  <w:num w:numId="3">
    <w:abstractNumId w:val="2"/>
    <w:lvlOverride w:ilvl="0">
      <w:lvl w:ilvl="0">
        <w:start w:val="1"/>
        <w:numFmt w:val="decimal"/>
        <w:lvlText w:val="2.%1."/>
        <w:legacy w:legacy="1" w:legacySpace="0" w:legacyIndent="532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3"/>
  </w:num>
  <w:num w:numId="5">
    <w:abstractNumId w:val="5"/>
  </w:num>
  <w:num w:numId="6">
    <w:abstractNumId w:val="6"/>
  </w:num>
  <w:num w:numId="7">
    <w:abstractNumId w:val="1"/>
  </w:num>
  <w:num w:numId="8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CB1E8F"/>
    <w:rsid w:val="0015112E"/>
    <w:rsid w:val="005C39EE"/>
    <w:rsid w:val="00650152"/>
    <w:rsid w:val="00CB1E8F"/>
    <w:rsid w:val="00E83B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112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C39E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1101</Words>
  <Characters>6281</Characters>
  <Application>Microsoft Office Word</Application>
  <DocSecurity>0</DocSecurity>
  <Lines>52</Lines>
  <Paragraphs>14</Paragraphs>
  <ScaleCrop>false</ScaleCrop>
  <Company/>
  <LinksUpToDate>false</LinksUpToDate>
  <CharactersWithSpaces>7368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SamLab.ws</dc:creator>
  <cp:keywords/>
  <dc:description/>
  <cp:lastModifiedBy>Belashova N N</cp:lastModifiedBy>
  <cp:revision>5</cp:revision>
  <dcterms:created xsi:type="dcterms:W3CDTF">2017-04-14T18:42:00Z</dcterms:created>
  <dcterms:modified xsi:type="dcterms:W3CDTF">2017-04-15T09:53:00Z</dcterms:modified>
</cp:coreProperties>
</file>